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E041" w14:textId="236A64EE" w:rsidR="000256DF" w:rsidRDefault="000256DF" w:rsidP="009C42EB">
      <w:pPr>
        <w:pStyle w:val="MetroReport-Heading1"/>
      </w:pPr>
    </w:p>
    <w:p w14:paraId="103CF413" w14:textId="77777777" w:rsidR="000256DF" w:rsidRPr="000256DF" w:rsidRDefault="000256DF" w:rsidP="000256DF"/>
    <w:p w14:paraId="0A636C98" w14:textId="29D7CF26" w:rsidR="000256DF" w:rsidRPr="000256DF" w:rsidRDefault="000256DF" w:rsidP="000256DF"/>
    <w:p w14:paraId="6028E2DB" w14:textId="77777777" w:rsidR="000256DF" w:rsidRPr="000256DF" w:rsidRDefault="000256DF" w:rsidP="000256DF"/>
    <w:p w14:paraId="13C89506" w14:textId="77777777" w:rsidR="000256DF" w:rsidRPr="000256DF" w:rsidRDefault="000256DF" w:rsidP="000256DF"/>
    <w:p w14:paraId="40724C5D" w14:textId="56CF8972" w:rsidR="000256DF" w:rsidRPr="000256DF" w:rsidRDefault="000E248B" w:rsidP="000256DF">
      <w:r>
        <w:rPr>
          <w:noProof/>
          <w:lang w:bidi="ar-SA"/>
        </w:rPr>
        <mc:AlternateContent>
          <mc:Choice Requires="wps">
            <w:drawing>
              <wp:anchor distT="0" distB="0" distL="114300" distR="114300" simplePos="0" relativeHeight="251658240" behindDoc="0" locked="0" layoutInCell="1" allowOverlap="1" wp14:anchorId="333EFB68" wp14:editId="368DD31A">
                <wp:simplePos x="0" y="0"/>
                <wp:positionH relativeFrom="margin">
                  <wp:posOffset>-267970</wp:posOffset>
                </wp:positionH>
                <wp:positionV relativeFrom="paragraph">
                  <wp:posOffset>391795</wp:posOffset>
                </wp:positionV>
                <wp:extent cx="6132830" cy="2552700"/>
                <wp:effectExtent l="0" t="0" r="0" b="0"/>
                <wp:wrapTight wrapText="bothSides">
                  <wp:wrapPolygon edited="0">
                    <wp:start x="134" y="484"/>
                    <wp:lineTo x="134" y="21116"/>
                    <wp:lineTo x="21403" y="21116"/>
                    <wp:lineTo x="21403" y="484"/>
                    <wp:lineTo x="134" y="484"/>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8E0C5" w14:textId="3AB02CF0" w:rsidR="00490157" w:rsidRPr="00102722" w:rsidRDefault="00541837" w:rsidP="00490157">
                            <w:pPr>
                              <w:pStyle w:val="Cover-Title"/>
                              <w:rPr>
                                <w:sz w:val="80"/>
                                <w:szCs w:val="80"/>
                              </w:rPr>
                            </w:pPr>
                            <w:r w:rsidRPr="00102722">
                              <w:rPr>
                                <w:sz w:val="80"/>
                                <w:szCs w:val="80"/>
                              </w:rPr>
                              <w:t>Large</w:t>
                            </w:r>
                            <w:r w:rsidR="00102722" w:rsidRPr="00102722">
                              <w:rPr>
                                <w:sz w:val="80"/>
                                <w:szCs w:val="80"/>
                              </w:rPr>
                              <w:t xml:space="preserve"> </w:t>
                            </w:r>
                            <w:r w:rsidRPr="00102722">
                              <w:rPr>
                                <w:sz w:val="80"/>
                                <w:szCs w:val="80"/>
                              </w:rPr>
                              <w:t>scale community visions program</w:t>
                            </w:r>
                            <w:r w:rsidR="000E248B" w:rsidRPr="00102722">
                              <w:rPr>
                                <w:sz w:val="80"/>
                                <w:szCs w:val="80"/>
                              </w:rPr>
                              <w:t xml:space="preserve"> </w:t>
                            </w:r>
                            <w:r w:rsidR="00102722" w:rsidRPr="00102722">
                              <w:rPr>
                                <w:sz w:val="80"/>
                                <w:szCs w:val="80"/>
                              </w:rPr>
                              <w:t>a</w:t>
                            </w:r>
                            <w:r w:rsidR="000E248B" w:rsidRPr="00102722">
                              <w:rPr>
                                <w:sz w:val="80"/>
                                <w:szCs w:val="80"/>
                              </w:rPr>
                              <w:t>pplication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EFB68" id="_x0000_t202" coordsize="21600,21600" o:spt="202" path="m,l,21600r21600,l21600,xe">
                <v:stroke joinstyle="miter"/>
                <v:path gradientshapeok="t" o:connecttype="rect"/>
              </v:shapetype>
              <v:shape id="Text Box 7" o:spid="_x0000_s1026" type="#_x0000_t202" style="position:absolute;margin-left:-21.1pt;margin-top:30.85pt;width:482.9pt;height:2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" filled="f" stroked="f">
                <v:textbox inset=",7.2pt,,7.2pt">
                  <w:txbxContent>
                    <w:p w14:paraId="3168E0C5" w14:textId="3AB02CF0" w:rsidR="00490157" w:rsidRPr="00102722" w:rsidRDefault="00541837" w:rsidP="00490157">
                      <w:pPr>
                        <w:pStyle w:val="Cover-Title"/>
                        <w:rPr>
                          <w:sz w:val="80"/>
                          <w:szCs w:val="80"/>
                        </w:rPr>
                      </w:pPr>
                      <w:r w:rsidRPr="00102722">
                        <w:rPr>
                          <w:sz w:val="80"/>
                          <w:szCs w:val="80"/>
                        </w:rPr>
                        <w:t>Large</w:t>
                      </w:r>
                      <w:r w:rsidR="00102722" w:rsidRPr="00102722">
                        <w:rPr>
                          <w:sz w:val="80"/>
                          <w:szCs w:val="80"/>
                        </w:rPr>
                        <w:t xml:space="preserve"> </w:t>
                      </w:r>
                      <w:r w:rsidRPr="00102722">
                        <w:rPr>
                          <w:sz w:val="80"/>
                          <w:szCs w:val="80"/>
                        </w:rPr>
                        <w:t>scale community visions program</w:t>
                      </w:r>
                      <w:r w:rsidR="000E248B" w:rsidRPr="00102722">
                        <w:rPr>
                          <w:sz w:val="80"/>
                          <w:szCs w:val="80"/>
                        </w:rPr>
                        <w:t xml:space="preserve"> </w:t>
                      </w:r>
                      <w:r w:rsidR="00102722" w:rsidRPr="00102722">
                        <w:rPr>
                          <w:sz w:val="80"/>
                          <w:szCs w:val="80"/>
                        </w:rPr>
                        <w:t>a</w:t>
                      </w:r>
                      <w:r w:rsidR="000E248B" w:rsidRPr="00102722">
                        <w:rPr>
                          <w:sz w:val="80"/>
                          <w:szCs w:val="80"/>
                        </w:rPr>
                        <w:t>pplication</w:t>
                      </w:r>
                    </w:p>
                  </w:txbxContent>
                </v:textbox>
                <w10:wrap type="tight" anchorx="margin"/>
              </v:shape>
            </w:pict>
          </mc:Fallback>
        </mc:AlternateContent>
      </w:r>
    </w:p>
    <w:p w14:paraId="1C6D29DC" w14:textId="63A34BC1" w:rsidR="000256DF" w:rsidRPr="000256DF" w:rsidRDefault="000256DF" w:rsidP="000256DF"/>
    <w:p w14:paraId="46E3731E" w14:textId="6B56FC69" w:rsidR="000256DF" w:rsidRPr="000256DF" w:rsidRDefault="000256DF" w:rsidP="000256DF"/>
    <w:p w14:paraId="63D774C8" w14:textId="0A9E1D62" w:rsidR="000256DF" w:rsidRPr="000256DF" w:rsidRDefault="00102722" w:rsidP="000256DF">
      <w:r>
        <w:rPr>
          <w:noProof/>
          <w:lang w:bidi="ar-SA"/>
        </w:rPr>
        <mc:AlternateContent>
          <mc:Choice Requires="wps">
            <w:drawing>
              <wp:anchor distT="0" distB="0" distL="114300" distR="114300" simplePos="0" relativeHeight="251658241" behindDoc="0" locked="0" layoutInCell="1" allowOverlap="1" wp14:anchorId="14D1AEED" wp14:editId="6AE2EC0C">
                <wp:simplePos x="0" y="0"/>
                <wp:positionH relativeFrom="page">
                  <wp:posOffset>1163955</wp:posOffset>
                </wp:positionH>
                <wp:positionV relativeFrom="paragraph">
                  <wp:posOffset>210185</wp:posOffset>
                </wp:positionV>
                <wp:extent cx="4526280" cy="772795"/>
                <wp:effectExtent l="0" t="0" r="0" b="0"/>
                <wp:wrapTight wrapText="bothSides">
                  <wp:wrapPolygon edited="0">
                    <wp:start x="182" y="1597"/>
                    <wp:lineTo x="182" y="19701"/>
                    <wp:lineTo x="21273" y="19701"/>
                    <wp:lineTo x="21273" y="1597"/>
                    <wp:lineTo x="182" y="1597"/>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2FD1" w14:textId="30177855" w:rsidR="00B23D1B" w:rsidRPr="003F01F3" w:rsidRDefault="00102722" w:rsidP="00490157">
                            <w:pPr>
                              <w:rPr>
                                <w:b/>
                              </w:rPr>
                            </w:pPr>
                            <w:r>
                              <w:rPr>
                                <w:rFonts w:asciiTheme="minorHAnsi" w:hAnsiTheme="minorHAnsi" w:cstheme="minorHAnsi"/>
                                <w:sz w:val="36"/>
                              </w:rPr>
                              <w:t xml:space="preserve">Updated June </w:t>
                            </w:r>
                            <w:r w:rsidR="00E046AD">
                              <w:rPr>
                                <w:rFonts w:asciiTheme="minorHAnsi" w:hAnsiTheme="minorHAnsi" w:cstheme="minorHAnsi"/>
                                <w:sz w:val="36"/>
                              </w:rPr>
                              <w:t>2024</w:t>
                            </w:r>
                            <w:r w:rsidR="00541837" w:rsidRPr="00541837">
                              <w:rPr>
                                <w:rFonts w:asciiTheme="minorHAnsi" w:hAnsiTheme="minorHAnsi" w:cstheme="minorHAnsi"/>
                                <w:sz w:val="3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1AEED" id="Text Box 9" o:spid="_x0000_s1027" type="#_x0000_t202" style="position:absolute;margin-left:91.65pt;margin-top:16.55pt;width:356.4pt;height:60.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" filled="f" stroked="f">
                <v:textbox inset=",7.2pt,,7.2pt">
                  <w:txbxContent>
                    <w:p w14:paraId="0FC32FD1" w14:textId="30177855" w:rsidR="00B23D1B" w:rsidRPr="003F01F3" w:rsidRDefault="00102722" w:rsidP="00490157">
                      <w:pPr>
                        <w:rPr>
                          <w:b/>
                        </w:rPr>
                      </w:pPr>
                      <w:r>
                        <w:rPr>
                          <w:rFonts w:asciiTheme="minorHAnsi" w:hAnsiTheme="minorHAnsi" w:cstheme="minorHAnsi"/>
                          <w:sz w:val="36"/>
                        </w:rPr>
                        <w:t xml:space="preserve">Updated June </w:t>
                      </w:r>
                      <w:r w:rsidR="00E046AD">
                        <w:rPr>
                          <w:rFonts w:asciiTheme="minorHAnsi" w:hAnsiTheme="minorHAnsi" w:cstheme="minorHAnsi"/>
                          <w:sz w:val="36"/>
                        </w:rPr>
                        <w:t>2024</w:t>
                      </w:r>
                      <w:r w:rsidR="00541837" w:rsidRPr="00541837">
                        <w:rPr>
                          <w:rFonts w:asciiTheme="minorHAnsi" w:hAnsiTheme="minorHAnsi" w:cstheme="minorHAnsi"/>
                          <w:sz w:val="36"/>
                        </w:rPr>
                        <w:t xml:space="preserve"> </w:t>
                      </w:r>
                    </w:p>
                  </w:txbxContent>
                </v:textbox>
                <w10:wrap type="tight" anchorx="page"/>
              </v:shape>
            </w:pict>
          </mc:Fallback>
        </mc:AlternateContent>
      </w:r>
    </w:p>
    <w:p w14:paraId="5693ED34" w14:textId="5AA8546C" w:rsidR="000256DF" w:rsidRPr="000256DF" w:rsidRDefault="000256DF" w:rsidP="000256DF"/>
    <w:p w14:paraId="0626F4B6" w14:textId="77777777" w:rsidR="000256DF" w:rsidRPr="000256DF" w:rsidRDefault="000256DF" w:rsidP="000256DF"/>
    <w:p w14:paraId="0AF3DAE9" w14:textId="21AC6F8F" w:rsidR="000256DF" w:rsidRPr="000256DF" w:rsidRDefault="000256DF" w:rsidP="000256DF"/>
    <w:p w14:paraId="639997AB" w14:textId="18B27D17" w:rsidR="000256DF" w:rsidRPr="000256DF" w:rsidRDefault="000256DF" w:rsidP="000256DF"/>
    <w:p w14:paraId="73EB7CB8" w14:textId="32C08C31" w:rsidR="000256DF" w:rsidRPr="000256DF" w:rsidRDefault="000256DF" w:rsidP="000256DF"/>
    <w:p w14:paraId="6A947852" w14:textId="2C1C9A1A" w:rsidR="000256DF" w:rsidRDefault="000256DF" w:rsidP="000256DF"/>
    <w:p w14:paraId="6050A9A4" w14:textId="3B139AA9" w:rsidR="000256DF" w:rsidRDefault="000256DF" w:rsidP="000256DF">
      <w:pPr>
        <w:tabs>
          <w:tab w:val="left" w:pos="3224"/>
        </w:tabs>
      </w:pPr>
      <w:r>
        <w:tab/>
      </w:r>
    </w:p>
    <w:p w14:paraId="147029BB" w14:textId="77777777" w:rsidR="000256DF" w:rsidRDefault="000256DF" w:rsidP="000256DF">
      <w:pPr>
        <w:tabs>
          <w:tab w:val="left" w:pos="3224"/>
        </w:tabs>
      </w:pPr>
      <w:r>
        <w:tab/>
      </w:r>
    </w:p>
    <w:p w14:paraId="770344AF" w14:textId="77777777" w:rsidR="000256DF" w:rsidRDefault="000256DF">
      <w:pPr>
        <w:spacing w:after="0" w:line="240" w:lineRule="auto"/>
      </w:pPr>
      <w:r>
        <w:br w:type="page"/>
      </w:r>
    </w:p>
    <w:p w14:paraId="3168E042" w14:textId="77777777" w:rsidR="00490157" w:rsidRPr="007C2AE0" w:rsidRDefault="00490157" w:rsidP="00490157">
      <w:pPr>
        <w:pStyle w:val="Metroreport-BodyText"/>
        <w:rPr>
          <w:noProof/>
        </w:rPr>
      </w:pPr>
      <w:r w:rsidRPr="007C2AE0">
        <w:rPr>
          <w:noProof/>
        </w:rPr>
        <w:lastRenderedPageBreak/>
        <w:t>If you picnic at Blue Lake or take your kids to the Oregon Zoo, enjoy symphonies at the Schnitz or auto shows at the convention center, put out your trash or drive your car – we’ve already crossed paths.</w:t>
      </w:r>
    </w:p>
    <w:p w14:paraId="3168E043" w14:textId="77777777" w:rsidR="00490157" w:rsidRPr="007C2AE0" w:rsidRDefault="00490157" w:rsidP="00490157">
      <w:pPr>
        <w:pStyle w:val="Metroreport-BodyText"/>
        <w:rPr>
          <w:b/>
          <w:bCs/>
          <w:noProof/>
        </w:rPr>
      </w:pPr>
      <w:r w:rsidRPr="007C2AE0">
        <w:rPr>
          <w:b/>
          <w:bCs/>
          <w:noProof/>
        </w:rPr>
        <w:t>So, hello. We’re Metro – nice to meet you.</w:t>
      </w:r>
    </w:p>
    <w:p w14:paraId="3168E044" w14:textId="77777777" w:rsidR="00490157" w:rsidRPr="007C2AE0" w:rsidRDefault="00490157" w:rsidP="00490157">
      <w:pPr>
        <w:pStyle w:val="Metroreport-BodyText"/>
        <w:rPr>
          <w:noProof/>
        </w:rPr>
      </w:pPr>
      <w:r w:rsidRPr="007C2AE0">
        <w:rPr>
          <w:noProof/>
        </w:rPr>
        <w:t>In a metropolitan area as big as Portland, we can do a lot of things better together. Join us to help the region prepare for a happy, healthy future.</w:t>
      </w:r>
    </w:p>
    <w:p w14:paraId="3168E045" w14:textId="77777777" w:rsidR="00490157" w:rsidRPr="007C2AE0" w:rsidRDefault="00490157" w:rsidP="00490157">
      <w:pPr>
        <w:pStyle w:val="Metroreport-BodyText"/>
        <w:rPr>
          <w:b/>
          <w:bCs/>
          <w:noProof/>
        </w:rPr>
      </w:pPr>
      <w:r w:rsidRPr="007C2AE0">
        <w:rPr>
          <w:b/>
          <w:bCs/>
          <w:noProof/>
        </w:rPr>
        <w:t>Stay in touch with news, stories and things to do.</w:t>
      </w:r>
      <w:r>
        <w:rPr>
          <w:b/>
          <w:bCs/>
          <w:noProof/>
        </w:rPr>
        <w:br/>
      </w:r>
      <w:r w:rsidRPr="007C2AE0">
        <w:rPr>
          <w:noProof/>
        </w:rPr>
        <w:t>ore</w:t>
      </w:r>
      <w:r>
        <w:rPr>
          <w:noProof/>
        </w:rPr>
        <w:t>gonmetro.gov/</w:t>
      </w:r>
      <w:r w:rsidRPr="007C2AE0">
        <w:rPr>
          <w:noProof/>
        </w:rPr>
        <w:t>news</w:t>
      </w:r>
    </w:p>
    <w:p w14:paraId="3168E046" w14:textId="77777777" w:rsidR="00490157" w:rsidRDefault="00490157" w:rsidP="00490157">
      <w:pPr>
        <w:pStyle w:val="Metroreport-BodyText"/>
        <w:rPr>
          <w:b/>
          <w:bCs/>
          <w:noProof/>
        </w:rPr>
      </w:pPr>
      <w:r w:rsidRPr="007C2AE0">
        <w:rPr>
          <w:b/>
          <w:bCs/>
          <w:noProof/>
        </w:rPr>
        <w:t>Follow oregonmetro</w:t>
      </w:r>
    </w:p>
    <w:p w14:paraId="3168E047" w14:textId="77777777" w:rsidR="00490157" w:rsidRPr="007C2AE0" w:rsidRDefault="00490157" w:rsidP="00490157">
      <w:pPr>
        <w:pStyle w:val="Metroreport-BodyText"/>
        <w:rPr>
          <w:b/>
          <w:noProof/>
        </w:rPr>
      </w:pPr>
      <w:r>
        <w:rPr>
          <w:b/>
          <w:noProof/>
          <w:lang w:bidi="ar-SA"/>
        </w:rPr>
        <w:drawing>
          <wp:inline distT="0" distB="0" distL="0" distR="0" wp14:anchorId="3168E0A6" wp14:editId="3168E0A7">
            <wp:extent cx="1335024" cy="26212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_ico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024" cy="262128"/>
                    </a:xfrm>
                    <a:prstGeom prst="rect">
                      <a:avLst/>
                    </a:prstGeom>
                  </pic:spPr>
                </pic:pic>
              </a:graphicData>
            </a:graphic>
          </wp:inline>
        </w:drawing>
      </w:r>
    </w:p>
    <w:p w14:paraId="3168E048" w14:textId="77777777" w:rsidR="00490157" w:rsidRPr="00C5076D" w:rsidRDefault="00490157" w:rsidP="00490157">
      <w:pPr>
        <w:pStyle w:val="Metroreport-BodyText"/>
        <w:rPr>
          <w:rFonts w:cs="Courier New"/>
          <w:b/>
          <w:color w:val="000000"/>
        </w:rPr>
      </w:pPr>
    </w:p>
    <w:p w14:paraId="3168E049" w14:textId="5F0BCD2F" w:rsidR="00490157" w:rsidRPr="006A2506" w:rsidRDefault="00490157" w:rsidP="00490157">
      <w:pPr>
        <w:pStyle w:val="Metroreport-BodyText"/>
        <w:rPr>
          <w:rFonts w:ascii="Courier New" w:hAnsi="Courier New" w:cs="Courier New"/>
          <w:color w:val="000000"/>
        </w:rPr>
      </w:pPr>
      <w:r w:rsidRPr="00C5076D">
        <w:rPr>
          <w:rFonts w:cs="Courier New"/>
          <w:b/>
          <w:bCs/>
          <w:color w:val="000000"/>
        </w:rPr>
        <w:t>Metro Council President</w:t>
      </w:r>
      <w:r>
        <w:rPr>
          <w:rFonts w:ascii="Courier New" w:hAnsi="Courier New" w:cs="Courier New"/>
          <w:color w:val="000000"/>
        </w:rPr>
        <w:br/>
      </w:r>
      <w:r w:rsidR="00FC525F" w:rsidRPr="00FC525F">
        <w:rPr>
          <w:color w:val="000000"/>
        </w:rPr>
        <w:t>Lynn Peterson</w:t>
      </w:r>
    </w:p>
    <w:p w14:paraId="3168E04A" w14:textId="1FA2856E" w:rsidR="00490157" w:rsidRPr="006A2506" w:rsidRDefault="00490157" w:rsidP="00490157">
      <w:pPr>
        <w:pStyle w:val="Metroreport-BodyText"/>
        <w:rPr>
          <w:rFonts w:ascii="SabonLTStd-Roman" w:hAnsi="SabonLTStd-Roman"/>
          <w:color w:val="000000"/>
        </w:rPr>
      </w:pPr>
      <w:r w:rsidRPr="00C5076D">
        <w:rPr>
          <w:b/>
          <w:bCs/>
          <w:color w:val="000000"/>
        </w:rPr>
        <w:t>Metro Councilors</w:t>
      </w:r>
      <w:r>
        <w:rPr>
          <w:rFonts w:ascii="SabonLTStd-Roman" w:hAnsi="SabonLTStd-Roman"/>
          <w:color w:val="000000"/>
        </w:rPr>
        <w:br/>
      </w:r>
      <w:r w:rsidR="00DF46A4">
        <w:rPr>
          <w:color w:val="000000"/>
        </w:rPr>
        <w:t>Ashton Simpson</w:t>
      </w:r>
      <w:r w:rsidR="00DF46A4" w:rsidRPr="00C5076D">
        <w:rPr>
          <w:color w:val="000000"/>
        </w:rPr>
        <w:t>, District 1</w:t>
      </w:r>
      <w:r w:rsidR="00DF46A4">
        <w:rPr>
          <w:rFonts w:ascii="Times-Roman" w:hAnsi="Times-Roman"/>
          <w:color w:val="000000"/>
          <w:sz w:val="24"/>
          <w:szCs w:val="24"/>
        </w:rPr>
        <w:br/>
      </w:r>
      <w:r w:rsidR="00DF46A4" w:rsidRPr="00FC525F">
        <w:rPr>
          <w:rFonts w:cs="Courier New"/>
          <w:color w:val="000000"/>
        </w:rPr>
        <w:t>Christine Lewis</w:t>
      </w:r>
      <w:r w:rsidR="00DF46A4" w:rsidRPr="007D6C7E">
        <w:rPr>
          <w:rFonts w:cs="Courier New"/>
          <w:color w:val="000000"/>
        </w:rPr>
        <w:t>, District 2</w:t>
      </w:r>
      <w:r w:rsidR="00DF46A4" w:rsidRPr="007D6C7E">
        <w:rPr>
          <w:rFonts w:cs="Courier New"/>
          <w:color w:val="000000"/>
        </w:rPr>
        <w:br/>
      </w:r>
      <w:r w:rsidR="00DF46A4" w:rsidRPr="00C21675">
        <w:rPr>
          <w:rFonts w:cs="Courier New"/>
          <w:color w:val="000000"/>
        </w:rPr>
        <w:t>Gerritt Rosenthal</w:t>
      </w:r>
      <w:r w:rsidR="00DF46A4" w:rsidRPr="007D6C7E">
        <w:rPr>
          <w:rFonts w:cs="Courier New"/>
          <w:color w:val="000000"/>
        </w:rPr>
        <w:t>, District 3</w:t>
      </w:r>
      <w:r w:rsidR="00DF46A4" w:rsidRPr="007D6C7E">
        <w:rPr>
          <w:rFonts w:cs="Courier New"/>
          <w:color w:val="000000"/>
        </w:rPr>
        <w:br/>
      </w:r>
      <w:r w:rsidR="00DF46A4" w:rsidRPr="00C21675">
        <w:rPr>
          <w:rFonts w:cs="Courier New"/>
          <w:color w:val="000000"/>
        </w:rPr>
        <w:t>Juan Carlos González</w:t>
      </w:r>
      <w:r w:rsidR="00DF46A4" w:rsidRPr="007D6C7E">
        <w:rPr>
          <w:rFonts w:cs="Courier New"/>
          <w:color w:val="000000"/>
        </w:rPr>
        <w:t>, District 4</w:t>
      </w:r>
      <w:r w:rsidR="00DF46A4" w:rsidRPr="007D6C7E">
        <w:rPr>
          <w:rFonts w:cs="Courier New"/>
          <w:color w:val="000000"/>
        </w:rPr>
        <w:br/>
      </w:r>
      <w:r w:rsidR="00DF46A4" w:rsidRPr="00C21675">
        <w:rPr>
          <w:rFonts w:cs="Courier New"/>
          <w:color w:val="000000"/>
        </w:rPr>
        <w:t>Mary Nolan</w:t>
      </w:r>
      <w:r w:rsidR="00DF46A4" w:rsidRPr="007D6C7E">
        <w:rPr>
          <w:rFonts w:cs="Courier New"/>
          <w:color w:val="000000"/>
        </w:rPr>
        <w:t>, District 5</w:t>
      </w:r>
      <w:r w:rsidR="00DF46A4" w:rsidRPr="007D6C7E">
        <w:rPr>
          <w:rFonts w:cs="Courier New"/>
          <w:color w:val="000000"/>
        </w:rPr>
        <w:br/>
      </w:r>
      <w:r w:rsidR="00DF46A4">
        <w:rPr>
          <w:rFonts w:cs="Courier New"/>
          <w:color w:val="000000"/>
        </w:rPr>
        <w:t>Duncan Hwang</w:t>
      </w:r>
      <w:r w:rsidRPr="007D6C7E">
        <w:rPr>
          <w:rFonts w:cs="Courier New"/>
          <w:color w:val="000000"/>
        </w:rPr>
        <w:t>, District 6</w:t>
      </w:r>
    </w:p>
    <w:p w14:paraId="3168E04B" w14:textId="77777777" w:rsidR="00490157" w:rsidRPr="00C5076D" w:rsidRDefault="00490157" w:rsidP="00490157">
      <w:pPr>
        <w:pStyle w:val="Metroreport-BodyText"/>
        <w:rPr>
          <w:rFonts w:ascii="Times-Roman" w:hAnsi="Times-Roman"/>
          <w:color w:val="000000"/>
          <w:sz w:val="24"/>
          <w:szCs w:val="24"/>
        </w:rPr>
      </w:pPr>
      <w:r w:rsidRPr="00C5076D">
        <w:rPr>
          <w:b/>
          <w:bCs/>
          <w:color w:val="000000"/>
        </w:rPr>
        <w:t>Auditor</w:t>
      </w:r>
      <w:r>
        <w:rPr>
          <w:rFonts w:ascii="Times-Roman" w:hAnsi="Times-Roman"/>
          <w:color w:val="000000"/>
          <w:sz w:val="24"/>
          <w:szCs w:val="24"/>
        </w:rPr>
        <w:br/>
      </w:r>
      <w:r>
        <w:rPr>
          <w:color w:val="000000"/>
        </w:rPr>
        <w:t>Brian Evans</w:t>
      </w:r>
    </w:p>
    <w:p w14:paraId="3168E04C" w14:textId="77777777" w:rsidR="00490157" w:rsidRPr="00C67190" w:rsidRDefault="00490157" w:rsidP="00490157">
      <w:pPr>
        <w:rPr>
          <w:rFonts w:asciiTheme="majorHAnsi" w:hAnsiTheme="majorHAnsi"/>
        </w:rPr>
      </w:pPr>
    </w:p>
    <w:p w14:paraId="3168E04D" w14:textId="77777777" w:rsidR="00490157" w:rsidRPr="00C67190" w:rsidRDefault="00490157" w:rsidP="00490157">
      <w:pPr>
        <w:rPr>
          <w:rFonts w:asciiTheme="majorHAnsi" w:hAnsiTheme="majorHAnsi"/>
        </w:rPr>
      </w:pPr>
      <w:r w:rsidRPr="00C67190">
        <w:rPr>
          <w:rFonts w:asciiTheme="majorHAnsi" w:hAnsiTheme="majorHAnsi"/>
        </w:rPr>
        <w:t>600 NE Grand Ave.</w:t>
      </w:r>
      <w:r w:rsidRPr="00C67190">
        <w:rPr>
          <w:rFonts w:asciiTheme="majorHAnsi" w:hAnsiTheme="majorHAnsi"/>
        </w:rPr>
        <w:br/>
        <w:t>Portland, OR 97232-2736</w:t>
      </w:r>
      <w:r w:rsidRPr="00C67190">
        <w:rPr>
          <w:rFonts w:asciiTheme="majorHAnsi" w:hAnsiTheme="majorHAnsi"/>
        </w:rPr>
        <w:br/>
        <w:t>503-797-1700</w:t>
      </w:r>
    </w:p>
    <w:p w14:paraId="3168E04E" w14:textId="77777777" w:rsidR="00490157" w:rsidRDefault="00490157" w:rsidP="009C42EB">
      <w:pPr>
        <w:pStyle w:val="MetroReport-Heading1"/>
        <w:sectPr w:rsidR="00490157" w:rsidSect="00911B4D">
          <w:footerReference w:type="default" r:id="rId12"/>
          <w:headerReference w:type="first" r:id="rId13"/>
          <w:pgSz w:w="12240" w:h="15840" w:code="1"/>
          <w:pgMar w:top="1440" w:right="1440" w:bottom="1440" w:left="2160" w:header="720" w:footer="432" w:gutter="0"/>
          <w:pgNumType w:start="1"/>
          <w:cols w:space="720"/>
          <w:titlePg/>
          <w:docGrid w:linePitch="360"/>
        </w:sectPr>
      </w:pPr>
    </w:p>
    <w:p w14:paraId="3168E04F" w14:textId="688BD17D" w:rsidR="000C3A64" w:rsidRPr="00FC01AF" w:rsidRDefault="003760EF" w:rsidP="003901E7">
      <w:pPr>
        <w:pStyle w:val="Title"/>
        <w:rPr>
          <w:rFonts w:asciiTheme="majorHAnsi" w:hAnsiTheme="majorHAnsi"/>
        </w:rPr>
      </w:pPr>
      <w:bookmarkStart w:id="0" w:name="_Toc128580506"/>
      <w:r w:rsidRPr="00FC01AF">
        <w:rPr>
          <w:rFonts w:asciiTheme="majorHAnsi" w:hAnsiTheme="majorHAnsi"/>
        </w:rPr>
        <w:lastRenderedPageBreak/>
        <w:t xml:space="preserve">Table of </w:t>
      </w:r>
      <w:r w:rsidR="00BE51A5">
        <w:rPr>
          <w:rFonts w:asciiTheme="majorHAnsi" w:hAnsiTheme="majorHAnsi"/>
        </w:rPr>
        <w:t>c</w:t>
      </w:r>
      <w:r w:rsidRPr="00FC01AF">
        <w:rPr>
          <w:rFonts w:asciiTheme="majorHAnsi" w:hAnsiTheme="majorHAnsi"/>
        </w:rPr>
        <w:t>ontents</w:t>
      </w:r>
      <w:bookmarkEnd w:id="0"/>
    </w:p>
    <w:p w14:paraId="4233C298" w14:textId="708782E4" w:rsidR="00FC01AF" w:rsidRPr="00FC01AF" w:rsidRDefault="0083572D">
      <w:pPr>
        <w:pStyle w:val="TOC2"/>
        <w:rPr>
          <w:rFonts w:asciiTheme="majorHAnsi" w:eastAsiaTheme="minorEastAsia" w:hAnsiTheme="majorHAnsi" w:cstheme="minorBidi"/>
          <w:noProof/>
          <w:kern w:val="2"/>
          <w:sz w:val="24"/>
          <w:szCs w:val="24"/>
          <w:lang w:bidi="ar-SA"/>
          <w14:ligatures w14:val="standardContextual"/>
        </w:rPr>
      </w:pPr>
      <w:r w:rsidRPr="00FC01AF">
        <w:rPr>
          <w:rFonts w:asciiTheme="majorHAnsi" w:hAnsiTheme="majorHAnsi"/>
          <w:b/>
          <w:sz w:val="24"/>
          <w:szCs w:val="24"/>
        </w:rPr>
        <w:fldChar w:fldCharType="begin"/>
      </w:r>
      <w:r w:rsidRPr="00FC01AF">
        <w:rPr>
          <w:rFonts w:asciiTheme="majorHAnsi" w:hAnsiTheme="majorHAnsi"/>
          <w:b/>
          <w:sz w:val="24"/>
          <w:szCs w:val="24"/>
        </w:rPr>
        <w:instrText xml:space="preserve"> TOC \o "1-3" \h \z \t "Metro Report- Heading 1,1" </w:instrText>
      </w:r>
      <w:r w:rsidRPr="00FC01AF">
        <w:rPr>
          <w:rFonts w:asciiTheme="majorHAnsi" w:hAnsiTheme="majorHAnsi"/>
          <w:b/>
          <w:sz w:val="24"/>
          <w:szCs w:val="24"/>
        </w:rPr>
        <w:fldChar w:fldCharType="separate"/>
      </w:r>
      <w:hyperlink w:anchor="_Toc169177661" w:history="1">
        <w:r w:rsidR="00FC01AF" w:rsidRPr="00FC01AF">
          <w:rPr>
            <w:rStyle w:val="Hyperlink"/>
            <w:rFonts w:asciiTheme="majorHAnsi" w:hAnsiTheme="majorHAnsi"/>
            <w:noProof/>
            <w:sz w:val="24"/>
            <w:szCs w:val="24"/>
          </w:rPr>
          <w:t>Large scale community visions overview</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_Toc169177661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1</w:t>
        </w:r>
        <w:r w:rsidR="00FC01AF" w:rsidRPr="00FC01AF">
          <w:rPr>
            <w:rFonts w:asciiTheme="majorHAnsi" w:hAnsiTheme="majorHAnsi"/>
            <w:noProof/>
            <w:webHidden/>
            <w:sz w:val="24"/>
            <w:szCs w:val="24"/>
          </w:rPr>
          <w:fldChar w:fldCharType="end"/>
        </w:r>
      </w:hyperlink>
    </w:p>
    <w:p w14:paraId="56BD107E" w14:textId="13DF9D2A"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2" w:history="1">
        <w:r w:rsidR="00FC01AF" w:rsidRPr="00FC01AF">
          <w:rPr>
            <w:rStyle w:val="Hyperlink"/>
            <w:rFonts w:asciiTheme="majorHAnsi" w:hAnsiTheme="majorHAnsi"/>
            <w:noProof/>
            <w:sz w:val="24"/>
            <w:szCs w:val="24"/>
          </w:rPr>
          <w:t>Application</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_Toc169177662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1</w:t>
        </w:r>
        <w:r w:rsidR="00FC01AF" w:rsidRPr="00FC01AF">
          <w:rPr>
            <w:rFonts w:asciiTheme="majorHAnsi" w:hAnsiTheme="majorHAnsi"/>
            <w:noProof/>
            <w:webHidden/>
            <w:sz w:val="24"/>
            <w:szCs w:val="24"/>
          </w:rPr>
          <w:fldChar w:fldCharType="end"/>
        </w:r>
      </w:hyperlink>
    </w:p>
    <w:p w14:paraId="2E2E925B" w14:textId="3941CF85"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3" w:history="1">
        <w:r w:rsidR="00FC01AF" w:rsidRPr="00FC01AF">
          <w:rPr>
            <w:rStyle w:val="Hyperlink"/>
            <w:rFonts w:asciiTheme="majorHAnsi" w:hAnsiTheme="majorHAnsi"/>
            <w:noProof/>
            <w:sz w:val="24"/>
            <w:szCs w:val="24"/>
          </w:rPr>
          <w:t>Instructions</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_Toc169177663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1</w:t>
        </w:r>
        <w:r w:rsidR="00FC01AF" w:rsidRPr="00FC01AF">
          <w:rPr>
            <w:rFonts w:asciiTheme="majorHAnsi" w:hAnsiTheme="majorHAnsi"/>
            <w:noProof/>
            <w:webHidden/>
            <w:sz w:val="24"/>
            <w:szCs w:val="24"/>
          </w:rPr>
          <w:fldChar w:fldCharType="end"/>
        </w:r>
      </w:hyperlink>
    </w:p>
    <w:p w14:paraId="4BB18C11" w14:textId="3C845664"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4" w:history="1">
        <w:r w:rsidR="00FC01AF" w:rsidRPr="00FC01AF">
          <w:rPr>
            <w:rStyle w:val="Hyperlink"/>
            <w:rFonts w:asciiTheme="majorHAnsi" w:hAnsiTheme="majorHAnsi"/>
            <w:noProof/>
            <w:sz w:val="24"/>
            <w:szCs w:val="24"/>
          </w:rPr>
          <w:t>Point of contact information</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_Toc169177664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2</w:t>
        </w:r>
        <w:r w:rsidR="00FC01AF" w:rsidRPr="00FC01AF">
          <w:rPr>
            <w:rFonts w:asciiTheme="majorHAnsi" w:hAnsiTheme="majorHAnsi"/>
            <w:noProof/>
            <w:webHidden/>
            <w:sz w:val="24"/>
            <w:szCs w:val="24"/>
          </w:rPr>
          <w:fldChar w:fldCharType="end"/>
        </w:r>
      </w:hyperlink>
    </w:p>
    <w:p w14:paraId="75574E4D" w14:textId="2CAA5025"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5" w:history="1">
        <w:r w:rsidR="00FC01AF" w:rsidRPr="00FC01AF">
          <w:rPr>
            <w:rStyle w:val="Hyperlink"/>
            <w:rFonts w:asciiTheme="majorHAnsi" w:hAnsiTheme="majorHAnsi"/>
            <w:noProof/>
            <w:sz w:val="24"/>
            <w:szCs w:val="24"/>
          </w:rPr>
          <w:t>Project description</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_Toc169177665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2</w:t>
        </w:r>
        <w:r w:rsidR="00FC01AF" w:rsidRPr="00FC01AF">
          <w:rPr>
            <w:rFonts w:asciiTheme="majorHAnsi" w:hAnsiTheme="majorHAnsi"/>
            <w:noProof/>
            <w:webHidden/>
            <w:sz w:val="24"/>
            <w:szCs w:val="24"/>
          </w:rPr>
          <w:fldChar w:fldCharType="end"/>
        </w:r>
      </w:hyperlink>
    </w:p>
    <w:p w14:paraId="3163CFEB" w14:textId="2E9F6FBC"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6" w:history="1">
        <w:r w:rsidR="00FC01AF" w:rsidRPr="00FC01AF">
          <w:rPr>
            <w:rStyle w:val="Hyperlink"/>
            <w:rFonts w:asciiTheme="majorHAnsi" w:hAnsiTheme="majorHAnsi"/>
            <w:noProof/>
            <w:sz w:val="24"/>
            <w:szCs w:val="24"/>
          </w:rPr>
          <w:t>Public ownership and public/private partnership</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_Toc169177666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2</w:t>
        </w:r>
        <w:r w:rsidR="00FC01AF" w:rsidRPr="00FC01AF">
          <w:rPr>
            <w:rFonts w:asciiTheme="majorHAnsi" w:hAnsiTheme="majorHAnsi"/>
            <w:noProof/>
            <w:webHidden/>
            <w:sz w:val="24"/>
            <w:szCs w:val="24"/>
          </w:rPr>
          <w:fldChar w:fldCharType="end"/>
        </w:r>
      </w:hyperlink>
    </w:p>
    <w:p w14:paraId="5D2C2C3B" w14:textId="75579E06"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7" w:history="1">
        <w:r w:rsidR="00FC01AF" w:rsidRPr="00FC01AF">
          <w:rPr>
            <w:rStyle w:val="Hyperlink"/>
            <w:rFonts w:asciiTheme="majorHAnsi" w:hAnsiTheme="majorHAnsi"/>
            <w:noProof/>
            <w:sz w:val="24"/>
            <w:szCs w:val="24"/>
          </w:rPr>
          <w:t>Capital project information</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_Toc169177667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2</w:t>
        </w:r>
        <w:r w:rsidR="00FC01AF" w:rsidRPr="00FC01AF">
          <w:rPr>
            <w:rFonts w:asciiTheme="majorHAnsi" w:hAnsiTheme="majorHAnsi"/>
            <w:noProof/>
            <w:webHidden/>
            <w:sz w:val="24"/>
            <w:szCs w:val="24"/>
          </w:rPr>
          <w:fldChar w:fldCharType="end"/>
        </w:r>
      </w:hyperlink>
    </w:p>
    <w:p w14:paraId="02A9C6AD" w14:textId="4D99D6FF"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8" w:history="1">
        <w:r w:rsidR="00FC01AF" w:rsidRPr="00FC01AF">
          <w:rPr>
            <w:rStyle w:val="Hyperlink"/>
            <w:rFonts w:asciiTheme="majorHAnsi" w:hAnsiTheme="majorHAnsi"/>
            <w:noProof/>
            <w:sz w:val="24"/>
            <w:szCs w:val="24"/>
          </w:rPr>
          <w:t>Connections to housing/transportation/jobs</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_Toc169177668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2</w:t>
        </w:r>
        <w:r w:rsidR="00FC01AF" w:rsidRPr="00FC01AF">
          <w:rPr>
            <w:rFonts w:asciiTheme="majorHAnsi" w:hAnsiTheme="majorHAnsi"/>
            <w:noProof/>
            <w:webHidden/>
            <w:sz w:val="24"/>
            <w:szCs w:val="24"/>
          </w:rPr>
          <w:fldChar w:fldCharType="end"/>
        </w:r>
      </w:hyperlink>
    </w:p>
    <w:p w14:paraId="46379C43" w14:textId="41A8E433"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69" w:history="1">
        <w:r w:rsidR="00FC01AF" w:rsidRPr="00FC01AF">
          <w:rPr>
            <w:rStyle w:val="Hyperlink"/>
            <w:rFonts w:asciiTheme="majorHAnsi" w:hAnsiTheme="majorHAnsi"/>
            <w:noProof/>
            <w:sz w:val="24"/>
            <w:szCs w:val="24"/>
          </w:rPr>
          <w:t>Community driven engagement</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_Toc169177669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2</w:t>
        </w:r>
        <w:r w:rsidR="00FC01AF" w:rsidRPr="00FC01AF">
          <w:rPr>
            <w:rFonts w:asciiTheme="majorHAnsi" w:hAnsiTheme="majorHAnsi"/>
            <w:noProof/>
            <w:webHidden/>
            <w:sz w:val="24"/>
            <w:szCs w:val="24"/>
          </w:rPr>
          <w:fldChar w:fldCharType="end"/>
        </w:r>
      </w:hyperlink>
    </w:p>
    <w:p w14:paraId="5E727FC5" w14:textId="36177F49"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0" w:history="1">
        <w:r w:rsidR="00FC01AF" w:rsidRPr="00FC01AF">
          <w:rPr>
            <w:rStyle w:val="Hyperlink"/>
            <w:rFonts w:asciiTheme="majorHAnsi" w:hAnsiTheme="majorHAnsi"/>
            <w:noProof/>
            <w:sz w:val="24"/>
            <w:szCs w:val="24"/>
          </w:rPr>
          <w:t>Racial equity</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_Toc169177670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3</w:t>
        </w:r>
        <w:r w:rsidR="00FC01AF" w:rsidRPr="00FC01AF">
          <w:rPr>
            <w:rFonts w:asciiTheme="majorHAnsi" w:hAnsiTheme="majorHAnsi"/>
            <w:noProof/>
            <w:webHidden/>
            <w:sz w:val="24"/>
            <w:szCs w:val="24"/>
          </w:rPr>
          <w:fldChar w:fldCharType="end"/>
        </w:r>
      </w:hyperlink>
    </w:p>
    <w:p w14:paraId="699C99B5" w14:textId="6604E41A"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1" w:history="1">
        <w:r w:rsidR="00FC01AF" w:rsidRPr="00FC01AF">
          <w:rPr>
            <w:rStyle w:val="Hyperlink"/>
            <w:rFonts w:asciiTheme="majorHAnsi" w:hAnsiTheme="majorHAnsi"/>
            <w:noProof/>
            <w:sz w:val="24"/>
            <w:szCs w:val="24"/>
          </w:rPr>
          <w:t>Nature uplift and climate resiliency</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_Toc169177671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3</w:t>
        </w:r>
        <w:r w:rsidR="00FC01AF" w:rsidRPr="00FC01AF">
          <w:rPr>
            <w:rFonts w:asciiTheme="majorHAnsi" w:hAnsiTheme="majorHAnsi"/>
            <w:noProof/>
            <w:webHidden/>
            <w:sz w:val="24"/>
            <w:szCs w:val="24"/>
          </w:rPr>
          <w:fldChar w:fldCharType="end"/>
        </w:r>
      </w:hyperlink>
    </w:p>
    <w:p w14:paraId="37C1993C" w14:textId="78DFCF26"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2" w:history="1">
        <w:r w:rsidR="00FC01AF" w:rsidRPr="00FC01AF">
          <w:rPr>
            <w:rStyle w:val="Hyperlink"/>
            <w:rFonts w:asciiTheme="majorHAnsi" w:hAnsiTheme="majorHAnsi"/>
            <w:noProof/>
            <w:sz w:val="24"/>
            <w:szCs w:val="24"/>
          </w:rPr>
          <w:t>Budget</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_Toc169177672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3</w:t>
        </w:r>
        <w:r w:rsidR="00FC01AF" w:rsidRPr="00FC01AF">
          <w:rPr>
            <w:rFonts w:asciiTheme="majorHAnsi" w:hAnsiTheme="majorHAnsi"/>
            <w:noProof/>
            <w:webHidden/>
            <w:sz w:val="24"/>
            <w:szCs w:val="24"/>
          </w:rPr>
          <w:fldChar w:fldCharType="end"/>
        </w:r>
      </w:hyperlink>
    </w:p>
    <w:p w14:paraId="19205C87" w14:textId="6C2BA508"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3" w:history="1">
        <w:r w:rsidR="00FC01AF" w:rsidRPr="00FC01AF">
          <w:rPr>
            <w:rStyle w:val="Hyperlink"/>
            <w:rFonts w:asciiTheme="majorHAnsi" w:hAnsiTheme="majorHAnsi"/>
            <w:noProof/>
            <w:sz w:val="24"/>
            <w:szCs w:val="24"/>
          </w:rPr>
          <w:t>Schedule</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_Toc169177673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3</w:t>
        </w:r>
        <w:r w:rsidR="00FC01AF" w:rsidRPr="00FC01AF">
          <w:rPr>
            <w:rFonts w:asciiTheme="majorHAnsi" w:hAnsiTheme="majorHAnsi"/>
            <w:noProof/>
            <w:webHidden/>
            <w:sz w:val="24"/>
            <w:szCs w:val="24"/>
          </w:rPr>
          <w:fldChar w:fldCharType="end"/>
        </w:r>
      </w:hyperlink>
    </w:p>
    <w:p w14:paraId="098A76B2" w14:textId="41DA4447"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4" w:history="1">
        <w:r w:rsidR="00FC01AF" w:rsidRPr="00FC01AF">
          <w:rPr>
            <w:rStyle w:val="Hyperlink"/>
            <w:rFonts w:asciiTheme="majorHAnsi" w:hAnsiTheme="majorHAnsi"/>
            <w:noProof/>
            <w:sz w:val="24"/>
            <w:szCs w:val="24"/>
          </w:rPr>
          <w:t>Risk assessment and mitigation</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_Toc169177674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4</w:t>
        </w:r>
        <w:r w:rsidR="00FC01AF" w:rsidRPr="00FC01AF">
          <w:rPr>
            <w:rFonts w:asciiTheme="majorHAnsi" w:hAnsiTheme="majorHAnsi"/>
            <w:noProof/>
            <w:webHidden/>
            <w:sz w:val="24"/>
            <w:szCs w:val="24"/>
          </w:rPr>
          <w:fldChar w:fldCharType="end"/>
        </w:r>
      </w:hyperlink>
    </w:p>
    <w:p w14:paraId="1FF8415D" w14:textId="7E3A79D8"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5" w:history="1">
        <w:r w:rsidR="00FC01AF" w:rsidRPr="00FC01AF">
          <w:rPr>
            <w:rStyle w:val="Hyperlink"/>
            <w:rFonts w:asciiTheme="majorHAnsi" w:hAnsiTheme="majorHAnsi"/>
            <w:noProof/>
            <w:sz w:val="24"/>
            <w:szCs w:val="24"/>
          </w:rPr>
          <w:t>Data tracking and outcomes</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_Toc169177675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4</w:t>
        </w:r>
        <w:r w:rsidR="00FC01AF" w:rsidRPr="00FC01AF">
          <w:rPr>
            <w:rFonts w:asciiTheme="majorHAnsi" w:hAnsiTheme="majorHAnsi"/>
            <w:noProof/>
            <w:webHidden/>
            <w:sz w:val="24"/>
            <w:szCs w:val="24"/>
          </w:rPr>
          <w:fldChar w:fldCharType="end"/>
        </w:r>
      </w:hyperlink>
    </w:p>
    <w:p w14:paraId="11F05731" w14:textId="4CBC03F3" w:rsidR="00FC01AF" w:rsidRPr="00FC01AF" w:rsidRDefault="00190F0B">
      <w:pPr>
        <w:pStyle w:val="TOC2"/>
        <w:rPr>
          <w:rFonts w:asciiTheme="majorHAnsi" w:eastAsiaTheme="minorEastAsia" w:hAnsiTheme="majorHAnsi" w:cstheme="minorBidi"/>
          <w:noProof/>
          <w:kern w:val="2"/>
          <w:sz w:val="24"/>
          <w:szCs w:val="24"/>
          <w:lang w:bidi="ar-SA"/>
          <w14:ligatures w14:val="standardContextual"/>
        </w:rPr>
      </w:pPr>
      <w:hyperlink w:anchor="_Toc169177676" w:history="1">
        <w:r w:rsidR="00FC01AF" w:rsidRPr="00FC01AF">
          <w:rPr>
            <w:rStyle w:val="Hyperlink"/>
            <w:rFonts w:asciiTheme="majorHAnsi" w:hAnsiTheme="majorHAnsi"/>
            <w:noProof/>
            <w:sz w:val="24"/>
            <w:szCs w:val="24"/>
          </w:rPr>
          <w:t>Supplemental information and letters of support</w:t>
        </w:r>
        <w:r w:rsidR="00FC01AF" w:rsidRPr="00FC01AF">
          <w:rPr>
            <w:rFonts w:asciiTheme="majorHAnsi" w:hAnsiTheme="majorHAnsi"/>
            <w:noProof/>
            <w:webHidden/>
            <w:sz w:val="24"/>
            <w:szCs w:val="24"/>
          </w:rPr>
          <w:tab/>
        </w:r>
        <w:r w:rsidR="00FC01AF" w:rsidRPr="00FC01AF">
          <w:rPr>
            <w:rFonts w:asciiTheme="majorHAnsi" w:hAnsiTheme="majorHAnsi"/>
            <w:noProof/>
            <w:webHidden/>
            <w:sz w:val="24"/>
            <w:szCs w:val="24"/>
          </w:rPr>
          <w:fldChar w:fldCharType="begin"/>
        </w:r>
        <w:r w:rsidR="00FC01AF" w:rsidRPr="00FC01AF">
          <w:rPr>
            <w:rFonts w:asciiTheme="majorHAnsi" w:hAnsiTheme="majorHAnsi"/>
            <w:noProof/>
            <w:webHidden/>
            <w:sz w:val="24"/>
            <w:szCs w:val="24"/>
          </w:rPr>
          <w:instrText xml:space="preserve"> PAGEREF _Toc169177676 \h </w:instrText>
        </w:r>
        <w:r w:rsidR="00FC01AF" w:rsidRPr="00FC01AF">
          <w:rPr>
            <w:rFonts w:asciiTheme="majorHAnsi" w:hAnsiTheme="majorHAnsi"/>
            <w:noProof/>
            <w:webHidden/>
            <w:sz w:val="24"/>
            <w:szCs w:val="24"/>
          </w:rPr>
        </w:r>
        <w:r w:rsidR="00FC01AF" w:rsidRPr="00FC01AF">
          <w:rPr>
            <w:rFonts w:asciiTheme="majorHAnsi" w:hAnsiTheme="majorHAnsi"/>
            <w:noProof/>
            <w:webHidden/>
            <w:sz w:val="24"/>
            <w:szCs w:val="24"/>
          </w:rPr>
          <w:fldChar w:fldCharType="separate"/>
        </w:r>
        <w:r w:rsidR="00FC01AF" w:rsidRPr="00FC01AF">
          <w:rPr>
            <w:rFonts w:asciiTheme="majorHAnsi" w:hAnsiTheme="majorHAnsi"/>
            <w:noProof/>
            <w:webHidden/>
            <w:sz w:val="24"/>
            <w:szCs w:val="24"/>
          </w:rPr>
          <w:t>4</w:t>
        </w:r>
        <w:r w:rsidR="00FC01AF" w:rsidRPr="00FC01AF">
          <w:rPr>
            <w:rFonts w:asciiTheme="majorHAnsi" w:hAnsiTheme="majorHAnsi"/>
            <w:noProof/>
            <w:webHidden/>
            <w:sz w:val="24"/>
            <w:szCs w:val="24"/>
          </w:rPr>
          <w:fldChar w:fldCharType="end"/>
        </w:r>
      </w:hyperlink>
    </w:p>
    <w:p w14:paraId="34F7D7E6" w14:textId="4C4DB470" w:rsidR="001D1DF9" w:rsidRDefault="0083572D" w:rsidP="001D1DF9">
      <w:pPr>
        <w:tabs>
          <w:tab w:val="left" w:pos="7010"/>
        </w:tabs>
        <w:spacing w:after="0" w:line="240" w:lineRule="auto"/>
      </w:pPr>
      <w:r w:rsidRPr="00FC01AF">
        <w:rPr>
          <w:rFonts w:asciiTheme="majorHAnsi" w:hAnsiTheme="majorHAnsi"/>
          <w:b/>
          <w:sz w:val="24"/>
          <w:szCs w:val="24"/>
        </w:rPr>
        <w:fldChar w:fldCharType="end"/>
      </w:r>
    </w:p>
    <w:p w14:paraId="3FC7BCF7" w14:textId="6CA92512" w:rsidR="001D1DF9" w:rsidRDefault="001D1DF9" w:rsidP="001D1DF9">
      <w:pPr>
        <w:tabs>
          <w:tab w:val="left" w:pos="7010"/>
        </w:tabs>
        <w:spacing w:after="0" w:line="240" w:lineRule="auto"/>
      </w:pPr>
      <w:r>
        <w:tab/>
      </w:r>
    </w:p>
    <w:p w14:paraId="3168E055" w14:textId="30001F79" w:rsidR="00911B4D" w:rsidRPr="00DE4EA1" w:rsidRDefault="001D1DF9" w:rsidP="001D1DF9">
      <w:pPr>
        <w:tabs>
          <w:tab w:val="left" w:pos="7010"/>
        </w:tabs>
        <w:spacing w:after="0" w:line="240" w:lineRule="auto"/>
        <w:rPr>
          <w:b/>
          <w:caps/>
          <w:color w:val="46646B"/>
          <w:spacing w:val="8"/>
          <w:sz w:val="28"/>
          <w:szCs w:val="28"/>
        </w:rPr>
        <w:sectPr w:rsidR="00911B4D" w:rsidRPr="00DE4EA1" w:rsidSect="00911B4D">
          <w:headerReference w:type="even" r:id="rId14"/>
          <w:headerReference w:type="default" r:id="rId15"/>
          <w:headerReference w:type="first" r:id="rId16"/>
          <w:pgSz w:w="12240" w:h="15840" w:code="1"/>
          <w:pgMar w:top="1440" w:right="1440" w:bottom="1440" w:left="2160" w:header="720" w:footer="432" w:gutter="0"/>
          <w:pgNumType w:start="1"/>
          <w:cols w:space="720"/>
          <w:titlePg/>
          <w:docGrid w:linePitch="360"/>
        </w:sectPr>
      </w:pPr>
      <w:r>
        <w:tab/>
      </w:r>
    </w:p>
    <w:p w14:paraId="3B470579" w14:textId="7E4773F1" w:rsidR="00DE4EA1" w:rsidRPr="000E248B" w:rsidRDefault="00DE4EA1" w:rsidP="000E248B">
      <w:pPr>
        <w:pStyle w:val="Heading2"/>
        <w:rPr>
          <w:sz w:val="24"/>
          <w:szCs w:val="24"/>
        </w:rPr>
      </w:pPr>
      <w:bookmarkStart w:id="1" w:name="_Toc169177661"/>
      <w:r w:rsidRPr="000E248B">
        <w:rPr>
          <w:sz w:val="28"/>
          <w:szCs w:val="28"/>
        </w:rPr>
        <w:lastRenderedPageBreak/>
        <w:t xml:space="preserve">Large </w:t>
      </w:r>
      <w:r w:rsidR="009732B7">
        <w:rPr>
          <w:sz w:val="28"/>
          <w:szCs w:val="28"/>
        </w:rPr>
        <w:t>s</w:t>
      </w:r>
      <w:r w:rsidRPr="000E248B">
        <w:rPr>
          <w:sz w:val="28"/>
          <w:szCs w:val="28"/>
        </w:rPr>
        <w:t xml:space="preserve">cale </w:t>
      </w:r>
      <w:r w:rsidR="009732B7">
        <w:rPr>
          <w:sz w:val="28"/>
          <w:szCs w:val="28"/>
        </w:rPr>
        <w:t>c</w:t>
      </w:r>
      <w:r w:rsidRPr="000E248B">
        <w:rPr>
          <w:sz w:val="28"/>
          <w:szCs w:val="28"/>
        </w:rPr>
        <w:t xml:space="preserve">ommunity </w:t>
      </w:r>
      <w:r w:rsidR="009732B7">
        <w:rPr>
          <w:sz w:val="28"/>
          <w:szCs w:val="28"/>
        </w:rPr>
        <w:t>v</w:t>
      </w:r>
      <w:r w:rsidRPr="000E248B">
        <w:rPr>
          <w:sz w:val="28"/>
          <w:szCs w:val="28"/>
        </w:rPr>
        <w:t xml:space="preserve">isions </w:t>
      </w:r>
      <w:r w:rsidR="009732B7">
        <w:rPr>
          <w:sz w:val="28"/>
          <w:szCs w:val="28"/>
        </w:rPr>
        <w:t>o</w:t>
      </w:r>
      <w:r w:rsidRPr="000E248B">
        <w:rPr>
          <w:sz w:val="28"/>
          <w:szCs w:val="28"/>
        </w:rPr>
        <w:t>verview</w:t>
      </w:r>
      <w:bookmarkEnd w:id="1"/>
      <w:r w:rsidRPr="000E248B">
        <w:rPr>
          <w:sz w:val="28"/>
          <w:szCs w:val="28"/>
        </w:rPr>
        <w:t xml:space="preserve">  </w:t>
      </w:r>
    </w:p>
    <w:p w14:paraId="6FCCC3AD" w14:textId="3D096D33" w:rsidR="00D91FDF" w:rsidRDefault="00DE4EA1" w:rsidP="00375620">
      <w:pPr>
        <w:pStyle w:val="Metroreport-BodyText"/>
        <w:rPr>
          <w:sz w:val="24"/>
          <w:szCs w:val="24"/>
        </w:rPr>
      </w:pPr>
      <w:r w:rsidRPr="00375620">
        <w:rPr>
          <w:sz w:val="24"/>
          <w:szCs w:val="24"/>
        </w:rPr>
        <w:t xml:space="preserve">Thanks to the voters of the region, the </w:t>
      </w:r>
      <w:r w:rsidR="00C67190">
        <w:rPr>
          <w:sz w:val="24"/>
          <w:szCs w:val="24"/>
        </w:rPr>
        <w:t>P</w:t>
      </w:r>
      <w:r w:rsidRPr="00375620">
        <w:rPr>
          <w:sz w:val="24"/>
          <w:szCs w:val="24"/>
        </w:rPr>
        <w:t xml:space="preserve">arks and </w:t>
      </w:r>
      <w:r w:rsidR="00C67190">
        <w:rPr>
          <w:sz w:val="24"/>
          <w:szCs w:val="24"/>
        </w:rPr>
        <w:t>N</w:t>
      </w:r>
      <w:r w:rsidRPr="00375620">
        <w:rPr>
          <w:sz w:val="24"/>
          <w:szCs w:val="24"/>
        </w:rPr>
        <w:t xml:space="preserve">ature bond’s </w:t>
      </w:r>
      <w:r w:rsidR="00312064">
        <w:rPr>
          <w:sz w:val="24"/>
          <w:szCs w:val="24"/>
        </w:rPr>
        <w:t>l</w:t>
      </w:r>
      <w:r w:rsidRPr="00375620">
        <w:rPr>
          <w:sz w:val="24"/>
          <w:szCs w:val="24"/>
        </w:rPr>
        <w:t>arge</w:t>
      </w:r>
      <w:r w:rsidR="009732B7">
        <w:rPr>
          <w:sz w:val="24"/>
          <w:szCs w:val="24"/>
        </w:rPr>
        <w:t xml:space="preserve"> </w:t>
      </w:r>
      <w:r w:rsidR="00312064">
        <w:rPr>
          <w:sz w:val="24"/>
          <w:szCs w:val="24"/>
        </w:rPr>
        <w:t>s</w:t>
      </w:r>
      <w:r w:rsidRPr="00375620">
        <w:rPr>
          <w:sz w:val="24"/>
          <w:szCs w:val="24"/>
        </w:rPr>
        <w:t>cale community visions program is intended to provide funds to help deliver significant investment</w:t>
      </w:r>
      <w:r w:rsidR="00C67190">
        <w:rPr>
          <w:sz w:val="24"/>
          <w:szCs w:val="24"/>
        </w:rPr>
        <w:t>s</w:t>
      </w:r>
      <w:r w:rsidRPr="00375620">
        <w:rPr>
          <w:sz w:val="24"/>
          <w:szCs w:val="24"/>
        </w:rPr>
        <w:t xml:space="preserve"> in habitat preservation, restoration, and access to nature in coordinated and visionary capital projects that achieve outcomes identified in the 2019 parks and nature bond measure</w:t>
      </w:r>
      <w:r w:rsidR="53A940CB" w:rsidRPr="4CC8D424">
        <w:rPr>
          <w:sz w:val="24"/>
          <w:szCs w:val="24"/>
        </w:rPr>
        <w:t xml:space="preserve"> </w:t>
      </w:r>
      <w:r w:rsidR="53A940CB" w:rsidRPr="00875E83">
        <w:rPr>
          <w:rFonts w:asciiTheme="majorHAnsi" w:hAnsiTheme="majorHAnsi"/>
          <w:sz w:val="24"/>
          <w:szCs w:val="24"/>
        </w:rPr>
        <w:t>including</w:t>
      </w:r>
      <w:r w:rsidR="53A940CB" w:rsidRPr="00C41B56">
        <w:rPr>
          <w:rFonts w:asciiTheme="majorHAnsi" w:hAnsiTheme="majorHAnsi"/>
          <w:sz w:val="28"/>
          <w:szCs w:val="28"/>
        </w:rPr>
        <w:t xml:space="preserve"> </w:t>
      </w:r>
      <w:r w:rsidR="53A940CB" w:rsidRPr="00C41B56">
        <w:rPr>
          <w:rFonts w:asciiTheme="majorHAnsi" w:eastAsia="Calibri" w:hAnsiTheme="majorHAnsi" w:cs="Calibri"/>
          <w:sz w:val="24"/>
          <w:szCs w:val="24"/>
        </w:rPr>
        <w:t>centering community engagement and racial equity, protect</w:t>
      </w:r>
      <w:r w:rsidR="008643EA">
        <w:rPr>
          <w:rFonts w:asciiTheme="majorHAnsi" w:eastAsia="Calibri" w:hAnsiTheme="majorHAnsi" w:cs="Calibri"/>
          <w:sz w:val="24"/>
          <w:szCs w:val="24"/>
        </w:rPr>
        <w:t>ing</w:t>
      </w:r>
      <w:r w:rsidR="53A940CB" w:rsidRPr="00C41B56">
        <w:rPr>
          <w:rFonts w:asciiTheme="majorHAnsi" w:eastAsia="Calibri" w:hAnsiTheme="majorHAnsi" w:cs="Calibri"/>
          <w:sz w:val="24"/>
          <w:szCs w:val="24"/>
        </w:rPr>
        <w:t xml:space="preserve"> and improv</w:t>
      </w:r>
      <w:r w:rsidR="008643EA">
        <w:rPr>
          <w:rFonts w:asciiTheme="majorHAnsi" w:eastAsia="Calibri" w:hAnsiTheme="majorHAnsi" w:cs="Calibri"/>
          <w:sz w:val="24"/>
          <w:szCs w:val="24"/>
        </w:rPr>
        <w:t>ing</w:t>
      </w:r>
      <w:r w:rsidR="000D1069">
        <w:rPr>
          <w:rFonts w:asciiTheme="majorHAnsi" w:eastAsia="Calibri" w:hAnsiTheme="majorHAnsi" w:cs="Calibri"/>
          <w:sz w:val="24"/>
          <w:szCs w:val="24"/>
        </w:rPr>
        <w:t xml:space="preserve"> </w:t>
      </w:r>
      <w:r w:rsidR="53A940CB" w:rsidRPr="00C41B56">
        <w:rPr>
          <w:rFonts w:asciiTheme="majorHAnsi" w:eastAsia="Calibri" w:hAnsiTheme="majorHAnsi" w:cs="Calibri"/>
          <w:sz w:val="24"/>
          <w:szCs w:val="24"/>
        </w:rPr>
        <w:t>water quality and fish and wildlife habitat,</w:t>
      </w:r>
      <w:r w:rsidR="008643EA">
        <w:rPr>
          <w:rFonts w:asciiTheme="majorHAnsi" w:eastAsia="Calibri" w:hAnsiTheme="majorHAnsi" w:cs="Calibri"/>
          <w:sz w:val="24"/>
          <w:szCs w:val="24"/>
        </w:rPr>
        <w:t xml:space="preserve"> and</w:t>
      </w:r>
      <w:r w:rsidR="53A940CB" w:rsidRPr="00C41B56">
        <w:rPr>
          <w:rFonts w:asciiTheme="majorHAnsi" w:eastAsia="Calibri" w:hAnsiTheme="majorHAnsi" w:cs="Calibri"/>
          <w:sz w:val="24"/>
          <w:szCs w:val="24"/>
        </w:rPr>
        <w:t xml:space="preserve"> support</w:t>
      </w:r>
      <w:r w:rsidR="008643EA">
        <w:rPr>
          <w:rFonts w:asciiTheme="majorHAnsi" w:eastAsia="Calibri" w:hAnsiTheme="majorHAnsi" w:cs="Calibri"/>
          <w:sz w:val="24"/>
          <w:szCs w:val="24"/>
        </w:rPr>
        <w:t>ing</w:t>
      </w:r>
      <w:r w:rsidR="53A940CB" w:rsidRPr="00C41B56">
        <w:rPr>
          <w:rFonts w:asciiTheme="majorHAnsi" w:eastAsia="Calibri" w:hAnsiTheme="majorHAnsi" w:cs="Calibri"/>
          <w:sz w:val="24"/>
          <w:szCs w:val="24"/>
        </w:rPr>
        <w:t xml:space="preserve"> climate resiliency</w:t>
      </w:r>
      <w:r w:rsidRPr="00C41B56">
        <w:rPr>
          <w:rFonts w:asciiTheme="majorHAnsi" w:hAnsiTheme="majorHAnsi"/>
          <w:sz w:val="28"/>
          <w:szCs w:val="28"/>
        </w:rPr>
        <w:t>.</w:t>
      </w:r>
      <w:r w:rsidRPr="00C41B56">
        <w:rPr>
          <w:sz w:val="28"/>
          <w:szCs w:val="28"/>
        </w:rPr>
        <w:t xml:space="preserve"> </w:t>
      </w:r>
    </w:p>
    <w:p w14:paraId="2EA9D4E4" w14:textId="3154007E" w:rsidR="00DE4EA1" w:rsidRPr="00375620" w:rsidRDefault="00DE4EA1" w:rsidP="00375620">
      <w:pPr>
        <w:pStyle w:val="Metroreport-BodyText"/>
        <w:rPr>
          <w:sz w:val="24"/>
          <w:szCs w:val="24"/>
        </w:rPr>
      </w:pPr>
      <w:r w:rsidRPr="00375620">
        <w:rPr>
          <w:sz w:val="24"/>
          <w:szCs w:val="24"/>
        </w:rPr>
        <w:t xml:space="preserve">Metro Council has further defined a </w:t>
      </w:r>
      <w:r w:rsidR="009732B7">
        <w:rPr>
          <w:sz w:val="24"/>
          <w:szCs w:val="24"/>
        </w:rPr>
        <w:t>l</w:t>
      </w:r>
      <w:r w:rsidR="00C67190" w:rsidRPr="00375620">
        <w:rPr>
          <w:sz w:val="24"/>
          <w:szCs w:val="24"/>
        </w:rPr>
        <w:t>arge</w:t>
      </w:r>
      <w:r w:rsidR="009732B7">
        <w:rPr>
          <w:sz w:val="24"/>
          <w:szCs w:val="24"/>
        </w:rPr>
        <w:t xml:space="preserve"> </w:t>
      </w:r>
      <w:r w:rsidR="00C67190" w:rsidRPr="00375620">
        <w:rPr>
          <w:sz w:val="24"/>
          <w:szCs w:val="24"/>
        </w:rPr>
        <w:t>scale</w:t>
      </w:r>
      <w:r w:rsidRPr="00375620">
        <w:rPr>
          <w:sz w:val="24"/>
          <w:szCs w:val="24"/>
        </w:rPr>
        <w:t xml:space="preserve"> community vision</w:t>
      </w:r>
      <w:r w:rsidR="00C67190">
        <w:rPr>
          <w:sz w:val="24"/>
          <w:szCs w:val="24"/>
        </w:rPr>
        <w:t>s</w:t>
      </w:r>
      <w:r w:rsidRPr="00375620">
        <w:rPr>
          <w:sz w:val="24"/>
          <w:szCs w:val="24"/>
        </w:rPr>
        <w:t xml:space="preserve"> project as a capital investment that uplifts community by returning natural environment to a central role in projects that seek to address affordable housing</w:t>
      </w:r>
      <w:r w:rsidR="00C67190">
        <w:rPr>
          <w:sz w:val="24"/>
          <w:szCs w:val="24"/>
        </w:rPr>
        <w:t xml:space="preserve">, </w:t>
      </w:r>
      <w:r w:rsidRPr="00375620">
        <w:rPr>
          <w:sz w:val="24"/>
          <w:szCs w:val="24"/>
        </w:rPr>
        <w:t>safe, reliable transportation</w:t>
      </w:r>
      <w:r w:rsidR="00C67190">
        <w:rPr>
          <w:sz w:val="24"/>
          <w:szCs w:val="24"/>
        </w:rPr>
        <w:t xml:space="preserve"> and workforce development</w:t>
      </w:r>
      <w:r w:rsidRPr="00375620">
        <w:rPr>
          <w:sz w:val="24"/>
          <w:szCs w:val="24"/>
        </w:rPr>
        <w:t>.</w:t>
      </w:r>
    </w:p>
    <w:p w14:paraId="4458F1D0" w14:textId="6410FF9C" w:rsidR="00DE4EA1" w:rsidRDefault="00DE4EA1" w:rsidP="00375620">
      <w:pPr>
        <w:pStyle w:val="Metroreport-BodyText"/>
        <w:rPr>
          <w:sz w:val="24"/>
          <w:szCs w:val="24"/>
        </w:rPr>
      </w:pPr>
      <w:r w:rsidRPr="00375620">
        <w:rPr>
          <w:sz w:val="24"/>
          <w:szCs w:val="24"/>
        </w:rPr>
        <w:t>Th</w:t>
      </w:r>
      <w:r w:rsidR="00C67190">
        <w:rPr>
          <w:sz w:val="24"/>
          <w:szCs w:val="24"/>
        </w:rPr>
        <w:t xml:space="preserve">is </w:t>
      </w:r>
      <w:r w:rsidRPr="00375620">
        <w:rPr>
          <w:sz w:val="24"/>
          <w:szCs w:val="24"/>
        </w:rPr>
        <w:t xml:space="preserve">program </w:t>
      </w:r>
      <w:r w:rsidR="00C67190">
        <w:rPr>
          <w:sz w:val="24"/>
          <w:szCs w:val="24"/>
        </w:rPr>
        <w:t>cycle can</w:t>
      </w:r>
      <w:r w:rsidRPr="00375620">
        <w:rPr>
          <w:sz w:val="24"/>
          <w:szCs w:val="24"/>
        </w:rPr>
        <w:t xml:space="preserve"> award up to </w:t>
      </w:r>
      <w:r w:rsidR="00C67190">
        <w:rPr>
          <w:sz w:val="24"/>
          <w:szCs w:val="24"/>
        </w:rPr>
        <w:t>$</w:t>
      </w:r>
      <w:r w:rsidRPr="00375620">
        <w:rPr>
          <w:sz w:val="24"/>
          <w:szCs w:val="24"/>
        </w:rPr>
        <w:t>10M</w:t>
      </w:r>
      <w:r w:rsidR="00C67190">
        <w:rPr>
          <w:sz w:val="24"/>
          <w:szCs w:val="24"/>
        </w:rPr>
        <w:t>.</w:t>
      </w:r>
      <w:r w:rsidRPr="00375620">
        <w:rPr>
          <w:sz w:val="24"/>
          <w:szCs w:val="24"/>
        </w:rPr>
        <w:t xml:space="preserve"> </w:t>
      </w:r>
    </w:p>
    <w:p w14:paraId="1EA2FB3C" w14:textId="6D8CF1F4" w:rsidR="00C67190" w:rsidRPr="000E248B" w:rsidRDefault="00C67190" w:rsidP="000E248B">
      <w:pPr>
        <w:pStyle w:val="Heading2"/>
        <w:rPr>
          <w:sz w:val="28"/>
          <w:szCs w:val="28"/>
        </w:rPr>
      </w:pPr>
      <w:bookmarkStart w:id="2" w:name="_Toc169177662"/>
      <w:r w:rsidRPr="000E248B">
        <w:rPr>
          <w:sz w:val="28"/>
          <w:szCs w:val="28"/>
        </w:rPr>
        <w:t>Application</w:t>
      </w:r>
      <w:bookmarkEnd w:id="2"/>
    </w:p>
    <w:p w14:paraId="6E103318" w14:textId="6E06FA2C" w:rsidR="00EE7351" w:rsidRDefault="00DE4EA1" w:rsidP="00375620">
      <w:pPr>
        <w:pStyle w:val="Metroreport-BodyText"/>
        <w:rPr>
          <w:sz w:val="24"/>
          <w:szCs w:val="24"/>
        </w:rPr>
      </w:pPr>
      <w:r w:rsidRPr="00375620">
        <w:rPr>
          <w:sz w:val="24"/>
          <w:szCs w:val="24"/>
        </w:rPr>
        <w:t xml:space="preserve">This application will be the basis of evaluation and recommendation to the Metro Council for final decision making. </w:t>
      </w:r>
      <w:r w:rsidR="00C95A9A">
        <w:rPr>
          <w:sz w:val="24"/>
          <w:szCs w:val="24"/>
        </w:rPr>
        <w:t xml:space="preserve">Applications will be reviewed </w:t>
      </w:r>
      <w:r w:rsidR="000D1069">
        <w:rPr>
          <w:sz w:val="24"/>
          <w:szCs w:val="24"/>
        </w:rPr>
        <w:t>monthly</w:t>
      </w:r>
      <w:r w:rsidR="00C95A9A">
        <w:rPr>
          <w:sz w:val="24"/>
          <w:szCs w:val="24"/>
        </w:rPr>
        <w:t xml:space="preserve"> as they are received.</w:t>
      </w:r>
    </w:p>
    <w:p w14:paraId="2341A13D" w14:textId="05229E9A" w:rsidR="00DE4EA1" w:rsidRPr="00AA4455" w:rsidRDefault="00C67190" w:rsidP="00375620">
      <w:pPr>
        <w:pStyle w:val="Metroreport-BodyText"/>
        <w:rPr>
          <w:rFonts w:asciiTheme="majorHAnsi" w:hAnsiTheme="majorHAnsi"/>
          <w:sz w:val="24"/>
          <w:szCs w:val="24"/>
        </w:rPr>
      </w:pPr>
      <w:r>
        <w:rPr>
          <w:sz w:val="24"/>
          <w:szCs w:val="24"/>
        </w:rPr>
        <w:t>Applications will be evaluated on their ability to</w:t>
      </w:r>
      <w:r w:rsidRPr="00C67190">
        <w:rPr>
          <w:sz w:val="24"/>
          <w:szCs w:val="24"/>
        </w:rPr>
        <w:t xml:space="preserve"> demonstrate close alignment with bond </w:t>
      </w:r>
      <w:r>
        <w:rPr>
          <w:sz w:val="24"/>
          <w:szCs w:val="24"/>
        </w:rPr>
        <w:t>criteria</w:t>
      </w:r>
      <w:r w:rsidRPr="00C67190">
        <w:rPr>
          <w:sz w:val="24"/>
          <w:szCs w:val="24"/>
        </w:rPr>
        <w:t>, readiness to implement capital acquisition or development, and the necessary support from community and public agency sponsors.</w:t>
      </w:r>
      <w:r w:rsidR="00EE7351">
        <w:rPr>
          <w:sz w:val="24"/>
          <w:szCs w:val="24"/>
        </w:rPr>
        <w:t xml:space="preserve"> Bond and program criteria can be </w:t>
      </w:r>
      <w:r w:rsidR="00EE7351" w:rsidRPr="00AA4455">
        <w:rPr>
          <w:rFonts w:asciiTheme="majorHAnsi" w:hAnsiTheme="majorHAnsi"/>
          <w:sz w:val="24"/>
          <w:szCs w:val="24"/>
        </w:rPr>
        <w:t>referred to in the program handbook</w:t>
      </w:r>
      <w:r w:rsidR="006D1476">
        <w:rPr>
          <w:rFonts w:asciiTheme="majorHAnsi" w:hAnsiTheme="majorHAnsi"/>
          <w:sz w:val="24"/>
          <w:szCs w:val="24"/>
        </w:rPr>
        <w:t>; additional information is in the application guide.</w:t>
      </w:r>
    </w:p>
    <w:p w14:paraId="11E9709C" w14:textId="59865B57" w:rsidR="00A6283B" w:rsidRDefault="00A6283B" w:rsidP="00A6283B">
      <w:pPr>
        <w:pStyle w:val="Heading2"/>
      </w:pPr>
      <w:bookmarkStart w:id="3" w:name="_Toc169177663"/>
      <w:r>
        <w:t>Instructions</w:t>
      </w:r>
      <w:bookmarkEnd w:id="3"/>
    </w:p>
    <w:p w14:paraId="75B57118" w14:textId="5AFF5EEC" w:rsidR="00DE4EA1" w:rsidRPr="00A6283B" w:rsidRDefault="00DE4EA1" w:rsidP="00A6283B">
      <w:pPr>
        <w:pStyle w:val="ListParagraph"/>
        <w:numPr>
          <w:ilvl w:val="0"/>
          <w:numId w:val="34"/>
        </w:numPr>
        <w:rPr>
          <w:rFonts w:asciiTheme="majorHAnsi" w:hAnsiTheme="majorHAnsi" w:cstheme="minorHAnsi"/>
          <w:sz w:val="24"/>
          <w:szCs w:val="24"/>
        </w:rPr>
      </w:pPr>
      <w:r w:rsidRPr="00A6283B">
        <w:rPr>
          <w:rFonts w:asciiTheme="majorHAnsi" w:hAnsiTheme="majorHAnsi" w:cstheme="minorHAnsi"/>
          <w:b/>
          <w:bCs/>
          <w:sz w:val="24"/>
          <w:szCs w:val="24"/>
        </w:rPr>
        <w:t>Application due date:</w:t>
      </w:r>
      <w:r w:rsidRPr="00A6283B">
        <w:rPr>
          <w:rFonts w:asciiTheme="majorHAnsi" w:hAnsiTheme="majorHAnsi" w:cstheme="minorHAnsi"/>
          <w:sz w:val="24"/>
          <w:szCs w:val="24"/>
        </w:rPr>
        <w:t xml:space="preserve"> </w:t>
      </w:r>
      <w:r w:rsidR="00E046AD" w:rsidRPr="00A6283B">
        <w:rPr>
          <w:rFonts w:asciiTheme="majorHAnsi" w:hAnsiTheme="majorHAnsi" w:cstheme="minorHAnsi"/>
          <w:sz w:val="24"/>
          <w:szCs w:val="24"/>
        </w:rPr>
        <w:t>ongoing until funds depleted</w:t>
      </w:r>
      <w:r w:rsidRPr="00A6283B">
        <w:rPr>
          <w:rFonts w:asciiTheme="majorHAnsi" w:hAnsiTheme="majorHAnsi" w:cstheme="minorHAnsi"/>
          <w:sz w:val="24"/>
          <w:szCs w:val="24"/>
        </w:rPr>
        <w:t xml:space="preserve"> </w:t>
      </w:r>
    </w:p>
    <w:p w14:paraId="1C94F69F" w14:textId="29E536B3" w:rsidR="00EE7351" w:rsidRDefault="00DE4EA1" w:rsidP="00EE7351">
      <w:pPr>
        <w:pStyle w:val="Metroreport-BodyText"/>
        <w:rPr>
          <w:sz w:val="24"/>
          <w:szCs w:val="24"/>
        </w:rPr>
      </w:pPr>
      <w:r w:rsidRPr="00375620">
        <w:rPr>
          <w:sz w:val="24"/>
          <w:szCs w:val="24"/>
          <w:shd w:val="clear" w:color="auto" w:fill="FFFFFF"/>
        </w:rPr>
        <w:t xml:space="preserve">Application responses are limited to 15 pages of </w:t>
      </w:r>
      <w:r w:rsidR="00AA4455" w:rsidRPr="00375620">
        <w:rPr>
          <w:sz w:val="24"/>
          <w:szCs w:val="24"/>
          <w:shd w:val="clear" w:color="auto" w:fill="FFFFFF"/>
        </w:rPr>
        <w:t>12-point</w:t>
      </w:r>
      <w:r w:rsidRPr="00375620">
        <w:rPr>
          <w:sz w:val="24"/>
          <w:szCs w:val="24"/>
          <w:shd w:val="clear" w:color="auto" w:fill="FFFFFF"/>
        </w:rPr>
        <w:t xml:space="preserve"> font, single-spaced answers. </w:t>
      </w:r>
      <w:r w:rsidR="006D1476">
        <w:rPr>
          <w:sz w:val="24"/>
          <w:szCs w:val="24"/>
        </w:rPr>
        <w:t>Written responses</w:t>
      </w:r>
      <w:r w:rsidR="00EE7351" w:rsidRPr="00375620">
        <w:rPr>
          <w:sz w:val="24"/>
          <w:szCs w:val="24"/>
        </w:rPr>
        <w:t xml:space="preserve"> should be succinct</w:t>
      </w:r>
      <w:r w:rsidR="006D1476">
        <w:rPr>
          <w:sz w:val="24"/>
          <w:szCs w:val="24"/>
        </w:rPr>
        <w:t xml:space="preserve">, clear and </w:t>
      </w:r>
      <w:r w:rsidR="00EE7351" w:rsidRPr="00375620">
        <w:rPr>
          <w:sz w:val="24"/>
          <w:szCs w:val="24"/>
        </w:rPr>
        <w:t xml:space="preserve">complete. </w:t>
      </w:r>
      <w:r w:rsidR="00A9281C">
        <w:rPr>
          <w:sz w:val="24"/>
          <w:szCs w:val="24"/>
        </w:rPr>
        <w:t>Applications do not need to remain in the format below</w:t>
      </w:r>
      <w:r w:rsidR="006D1476">
        <w:rPr>
          <w:sz w:val="24"/>
          <w:szCs w:val="24"/>
        </w:rPr>
        <w:t xml:space="preserve"> and be</w:t>
      </w:r>
      <w:r w:rsidR="00A9281C">
        <w:rPr>
          <w:sz w:val="24"/>
          <w:szCs w:val="24"/>
        </w:rPr>
        <w:t xml:space="preserve"> their own stand</w:t>
      </w:r>
      <w:r w:rsidR="0069637F">
        <w:rPr>
          <w:sz w:val="24"/>
          <w:szCs w:val="24"/>
        </w:rPr>
        <w:t xml:space="preserve">-alone </w:t>
      </w:r>
      <w:r w:rsidR="000D1069">
        <w:rPr>
          <w:sz w:val="24"/>
          <w:szCs w:val="24"/>
        </w:rPr>
        <w:t>document</w:t>
      </w:r>
      <w:r w:rsidR="0069637F">
        <w:rPr>
          <w:sz w:val="24"/>
          <w:szCs w:val="24"/>
        </w:rPr>
        <w:t xml:space="preserve"> </w:t>
      </w:r>
      <w:r w:rsidR="009F6D35">
        <w:rPr>
          <w:sz w:val="24"/>
          <w:szCs w:val="24"/>
        </w:rPr>
        <w:t>if</w:t>
      </w:r>
      <w:r w:rsidR="0069637F">
        <w:rPr>
          <w:sz w:val="24"/>
          <w:szCs w:val="24"/>
        </w:rPr>
        <w:t xml:space="preserve"> each question below is addressed in the final submittal.</w:t>
      </w:r>
    </w:p>
    <w:p w14:paraId="50B3A193" w14:textId="729EA53F" w:rsidR="00DE4EA1" w:rsidRPr="00375620" w:rsidRDefault="00DE4EA1" w:rsidP="00375620">
      <w:pPr>
        <w:pStyle w:val="Metroreport-BodyText"/>
        <w:rPr>
          <w:sz w:val="24"/>
          <w:szCs w:val="24"/>
          <w:shd w:val="clear" w:color="auto" w:fill="FFFFFF"/>
        </w:rPr>
      </w:pPr>
      <w:r w:rsidRPr="00375620">
        <w:rPr>
          <w:sz w:val="24"/>
          <w:szCs w:val="24"/>
          <w:shd w:val="clear" w:color="auto" w:fill="FFFFFF"/>
        </w:rPr>
        <w:t>Additional information such as supporting documents may be attached, but are not substitutions for responses to specific questions, and should only be included as they relate to the application question.</w:t>
      </w:r>
      <w:r w:rsidR="000D1069">
        <w:rPr>
          <w:sz w:val="24"/>
          <w:szCs w:val="24"/>
          <w:shd w:val="clear" w:color="auto" w:fill="FFFFFF"/>
        </w:rPr>
        <w:t xml:space="preserve"> Supplemental information and documents, such as budget spreadsheets schedules, and maps will not count toward the page limit. </w:t>
      </w:r>
    </w:p>
    <w:p w14:paraId="65EBF1EE" w14:textId="4B365C05" w:rsidR="000D1069" w:rsidRDefault="00DE4EA1" w:rsidP="00C41B56">
      <w:pPr>
        <w:pStyle w:val="Metroreport-BodyText"/>
        <w:rPr>
          <w:rStyle w:val="Hyperlink"/>
          <w:rFonts w:cstheme="minorHAnsi"/>
          <w:sz w:val="24"/>
          <w:szCs w:val="24"/>
        </w:rPr>
      </w:pPr>
      <w:r w:rsidRPr="00375620">
        <w:rPr>
          <w:sz w:val="24"/>
          <w:szCs w:val="24"/>
          <w:shd w:val="clear" w:color="auto" w:fill="FFFFFF"/>
        </w:rPr>
        <w:t xml:space="preserve">Additional technical assistance and consultation will be made available during the application process. To coordinate availability contact </w:t>
      </w:r>
      <w:hyperlink r:id="rId17" w:history="1">
        <w:r w:rsidRPr="00375620">
          <w:rPr>
            <w:rStyle w:val="Hyperlink"/>
            <w:rFonts w:cstheme="minorHAnsi"/>
            <w:sz w:val="24"/>
            <w:szCs w:val="24"/>
          </w:rPr>
          <w:t>lscv@oregonmetro.gov</w:t>
        </w:r>
      </w:hyperlink>
    </w:p>
    <w:p w14:paraId="40942795" w14:textId="77777777" w:rsidR="00A6283B" w:rsidRPr="00A6283B" w:rsidRDefault="00A6283B" w:rsidP="00A6283B">
      <w:pPr>
        <w:pStyle w:val="ListParagraph"/>
        <w:numPr>
          <w:ilvl w:val="0"/>
          <w:numId w:val="34"/>
        </w:numPr>
        <w:rPr>
          <w:rFonts w:asciiTheme="majorHAnsi" w:hAnsiTheme="majorHAnsi" w:cstheme="minorHAnsi"/>
          <w:sz w:val="24"/>
          <w:szCs w:val="24"/>
        </w:rPr>
      </w:pPr>
      <w:r w:rsidRPr="00A6283B">
        <w:rPr>
          <w:rFonts w:asciiTheme="majorHAnsi" w:hAnsiTheme="majorHAnsi" w:cstheme="minorHAnsi"/>
          <w:sz w:val="24"/>
          <w:szCs w:val="24"/>
        </w:rPr>
        <w:t xml:space="preserve">Electronic delivery to </w:t>
      </w:r>
      <w:hyperlink r:id="rId18" w:history="1">
        <w:r w:rsidRPr="00A6283B">
          <w:rPr>
            <w:rStyle w:val="Hyperlink"/>
            <w:rFonts w:asciiTheme="majorHAnsi" w:hAnsiTheme="majorHAnsi" w:cstheme="minorHAnsi"/>
            <w:sz w:val="24"/>
            <w:szCs w:val="24"/>
          </w:rPr>
          <w:t>lscv@oregonmetro.gov</w:t>
        </w:r>
      </w:hyperlink>
      <w:r w:rsidRPr="00A6283B">
        <w:rPr>
          <w:rFonts w:asciiTheme="majorHAnsi" w:hAnsiTheme="majorHAnsi" w:cstheme="minorHAnsi"/>
          <w:sz w:val="24"/>
          <w:szCs w:val="24"/>
        </w:rPr>
        <w:t xml:space="preserve"> (preferred)</w:t>
      </w:r>
    </w:p>
    <w:p w14:paraId="0EBF68DB" w14:textId="77777777" w:rsidR="00A6283B" w:rsidRPr="00A6283B" w:rsidRDefault="00A6283B" w:rsidP="00A6283B">
      <w:pPr>
        <w:pStyle w:val="ListParagraph"/>
        <w:numPr>
          <w:ilvl w:val="0"/>
          <w:numId w:val="34"/>
        </w:numPr>
        <w:rPr>
          <w:rFonts w:asciiTheme="majorHAnsi" w:hAnsiTheme="majorHAnsi" w:cstheme="minorHAnsi"/>
          <w:color w:val="202124"/>
          <w:sz w:val="24"/>
          <w:szCs w:val="24"/>
          <w:shd w:val="clear" w:color="auto" w:fill="FFFFFF"/>
        </w:rPr>
      </w:pPr>
      <w:r w:rsidRPr="00A6283B">
        <w:rPr>
          <w:rFonts w:asciiTheme="majorHAnsi" w:hAnsiTheme="majorHAnsi" w:cstheme="minorHAnsi"/>
          <w:sz w:val="24"/>
          <w:szCs w:val="24"/>
        </w:rPr>
        <w:t xml:space="preserve">Hard copy delivery to Metro Regional Center </w:t>
      </w:r>
      <w:r w:rsidRPr="00A6283B">
        <w:rPr>
          <w:rFonts w:asciiTheme="majorHAnsi" w:hAnsiTheme="majorHAnsi" w:cstheme="minorHAnsi"/>
          <w:color w:val="202124"/>
          <w:sz w:val="24"/>
          <w:szCs w:val="24"/>
          <w:shd w:val="clear" w:color="auto" w:fill="FFFFFF"/>
        </w:rPr>
        <w:t xml:space="preserve">600 NE Grand Ave, Portland, OR 97232 </w:t>
      </w:r>
    </w:p>
    <w:p w14:paraId="41C6933E" w14:textId="35EE6CB0" w:rsidR="00C32998" w:rsidRPr="00AA4455" w:rsidRDefault="003901E7" w:rsidP="00AA4455">
      <w:pPr>
        <w:pStyle w:val="Heading2"/>
        <w:rPr>
          <w:sz w:val="28"/>
          <w:szCs w:val="28"/>
        </w:rPr>
      </w:pPr>
      <w:bookmarkStart w:id="4" w:name="_Toc169177664"/>
      <w:r w:rsidRPr="00AA4455">
        <w:rPr>
          <w:sz w:val="28"/>
          <w:szCs w:val="28"/>
        </w:rPr>
        <w:lastRenderedPageBreak/>
        <w:t xml:space="preserve">Point of </w:t>
      </w:r>
      <w:r w:rsidR="00102AE3">
        <w:rPr>
          <w:sz w:val="28"/>
          <w:szCs w:val="28"/>
        </w:rPr>
        <w:t>c</w:t>
      </w:r>
      <w:r w:rsidR="00C32998" w:rsidRPr="00AA4455">
        <w:rPr>
          <w:sz w:val="28"/>
          <w:szCs w:val="28"/>
        </w:rPr>
        <w:t xml:space="preserve">ontact </w:t>
      </w:r>
      <w:r w:rsidR="00102AE3">
        <w:rPr>
          <w:sz w:val="28"/>
          <w:szCs w:val="28"/>
        </w:rPr>
        <w:t>i</w:t>
      </w:r>
      <w:r w:rsidR="00C32998" w:rsidRPr="00AA4455">
        <w:rPr>
          <w:sz w:val="28"/>
          <w:szCs w:val="28"/>
        </w:rPr>
        <w:t>nformation</w:t>
      </w:r>
      <w:bookmarkEnd w:id="4"/>
    </w:p>
    <w:p w14:paraId="7A0B8BF5" w14:textId="4B385D79" w:rsidR="00C32998" w:rsidRPr="00C32998" w:rsidRDefault="00C32998" w:rsidP="00A116E0">
      <w:pPr>
        <w:pStyle w:val="ListParagraph"/>
        <w:numPr>
          <w:ilvl w:val="0"/>
          <w:numId w:val="20"/>
        </w:numPr>
        <w:spacing w:line="240" w:lineRule="auto"/>
        <w:rPr>
          <w:rFonts w:asciiTheme="majorHAnsi" w:hAnsiTheme="majorHAnsi"/>
          <w:sz w:val="24"/>
          <w:szCs w:val="24"/>
        </w:rPr>
      </w:pPr>
      <w:r w:rsidRPr="00C32998">
        <w:rPr>
          <w:rFonts w:asciiTheme="majorHAnsi" w:hAnsiTheme="majorHAnsi"/>
          <w:sz w:val="24"/>
          <w:szCs w:val="24"/>
        </w:rPr>
        <w:t>First Name:</w:t>
      </w:r>
    </w:p>
    <w:p w14:paraId="28053F6D" w14:textId="1181B4BE" w:rsidR="00C32998" w:rsidRPr="00C32998" w:rsidRDefault="003901E7" w:rsidP="00A116E0">
      <w:pPr>
        <w:pStyle w:val="ListParagraph"/>
        <w:numPr>
          <w:ilvl w:val="0"/>
          <w:numId w:val="20"/>
        </w:numPr>
        <w:spacing w:line="240" w:lineRule="auto"/>
        <w:rPr>
          <w:rFonts w:asciiTheme="majorHAnsi" w:hAnsiTheme="majorHAnsi"/>
          <w:sz w:val="24"/>
          <w:szCs w:val="24"/>
        </w:rPr>
      </w:pPr>
      <w:r>
        <w:rPr>
          <w:rFonts w:asciiTheme="majorHAnsi" w:hAnsiTheme="majorHAnsi"/>
          <w:sz w:val="24"/>
          <w:szCs w:val="24"/>
        </w:rPr>
        <w:t>L</w:t>
      </w:r>
      <w:r w:rsidR="00C32998" w:rsidRPr="00C32998">
        <w:rPr>
          <w:rFonts w:asciiTheme="majorHAnsi" w:hAnsiTheme="majorHAnsi"/>
          <w:sz w:val="24"/>
          <w:szCs w:val="24"/>
        </w:rPr>
        <w:t>ast Name:</w:t>
      </w:r>
    </w:p>
    <w:p w14:paraId="6C5EF12B" w14:textId="77777777" w:rsidR="00C32998" w:rsidRPr="00C32998" w:rsidRDefault="00C32998" w:rsidP="00A116E0">
      <w:pPr>
        <w:pStyle w:val="ListParagraph"/>
        <w:numPr>
          <w:ilvl w:val="0"/>
          <w:numId w:val="20"/>
        </w:numPr>
        <w:spacing w:line="240" w:lineRule="auto"/>
        <w:rPr>
          <w:rFonts w:asciiTheme="majorHAnsi" w:hAnsiTheme="majorHAnsi"/>
          <w:sz w:val="24"/>
          <w:szCs w:val="24"/>
        </w:rPr>
      </w:pPr>
      <w:r w:rsidRPr="00C32998">
        <w:rPr>
          <w:rFonts w:asciiTheme="majorHAnsi" w:hAnsiTheme="majorHAnsi"/>
          <w:sz w:val="24"/>
          <w:szCs w:val="24"/>
        </w:rPr>
        <w:t>Telephone:</w:t>
      </w:r>
    </w:p>
    <w:p w14:paraId="1156DDC9" w14:textId="77777777" w:rsidR="00C32998" w:rsidRPr="00C32998" w:rsidRDefault="00C32998" w:rsidP="00A116E0">
      <w:pPr>
        <w:pStyle w:val="ListParagraph"/>
        <w:numPr>
          <w:ilvl w:val="0"/>
          <w:numId w:val="20"/>
        </w:numPr>
        <w:spacing w:after="0" w:line="240" w:lineRule="auto"/>
        <w:rPr>
          <w:rFonts w:asciiTheme="majorHAnsi" w:hAnsiTheme="majorHAnsi"/>
          <w:sz w:val="24"/>
          <w:szCs w:val="24"/>
        </w:rPr>
      </w:pPr>
      <w:r w:rsidRPr="00C32998">
        <w:rPr>
          <w:rFonts w:asciiTheme="majorHAnsi" w:hAnsiTheme="majorHAnsi"/>
          <w:sz w:val="24"/>
          <w:szCs w:val="24"/>
        </w:rPr>
        <w:t>Email:</w:t>
      </w:r>
    </w:p>
    <w:p w14:paraId="0CAA0105" w14:textId="3A3CE295" w:rsidR="00430A56" w:rsidRPr="00AA4455" w:rsidRDefault="00430A56" w:rsidP="00AA4455">
      <w:pPr>
        <w:pStyle w:val="Heading2"/>
        <w:rPr>
          <w:sz w:val="28"/>
          <w:szCs w:val="28"/>
        </w:rPr>
      </w:pPr>
      <w:bookmarkStart w:id="5" w:name="_Toc169177665"/>
      <w:r w:rsidRPr="00AA4455">
        <w:rPr>
          <w:sz w:val="28"/>
          <w:szCs w:val="28"/>
        </w:rPr>
        <w:t xml:space="preserve">Project </w:t>
      </w:r>
      <w:r w:rsidR="00102AE3">
        <w:rPr>
          <w:sz w:val="28"/>
          <w:szCs w:val="28"/>
        </w:rPr>
        <w:t>d</w:t>
      </w:r>
      <w:r w:rsidR="00C32998" w:rsidRPr="00AA4455">
        <w:rPr>
          <w:sz w:val="28"/>
          <w:szCs w:val="28"/>
        </w:rPr>
        <w:t>escription</w:t>
      </w:r>
      <w:bookmarkEnd w:id="5"/>
    </w:p>
    <w:p w14:paraId="6AC2C5A1" w14:textId="596BED66" w:rsidR="00C32998" w:rsidRPr="00A116E0" w:rsidRDefault="00C32998" w:rsidP="00A116E0">
      <w:pPr>
        <w:pStyle w:val="ListParagraph"/>
        <w:numPr>
          <w:ilvl w:val="0"/>
          <w:numId w:val="21"/>
        </w:numPr>
        <w:spacing w:line="240" w:lineRule="auto"/>
        <w:rPr>
          <w:rFonts w:asciiTheme="majorHAnsi" w:hAnsiTheme="majorHAnsi"/>
          <w:sz w:val="24"/>
          <w:szCs w:val="24"/>
        </w:rPr>
      </w:pPr>
      <w:r w:rsidRPr="00A116E0">
        <w:rPr>
          <w:rFonts w:asciiTheme="majorHAnsi" w:hAnsiTheme="majorHAnsi"/>
          <w:sz w:val="24"/>
          <w:szCs w:val="24"/>
        </w:rPr>
        <w:t>Project Name:</w:t>
      </w:r>
    </w:p>
    <w:p w14:paraId="3F083B29" w14:textId="72420444" w:rsidR="00F8450C" w:rsidRPr="00A116E0" w:rsidRDefault="00C32998" w:rsidP="00A116E0">
      <w:pPr>
        <w:pStyle w:val="ListParagraph"/>
        <w:numPr>
          <w:ilvl w:val="0"/>
          <w:numId w:val="21"/>
        </w:numPr>
        <w:spacing w:line="240" w:lineRule="auto"/>
        <w:rPr>
          <w:rFonts w:asciiTheme="majorHAnsi" w:hAnsiTheme="majorHAnsi"/>
          <w:sz w:val="24"/>
          <w:szCs w:val="24"/>
        </w:rPr>
      </w:pPr>
      <w:r w:rsidRPr="00A116E0">
        <w:rPr>
          <w:rFonts w:asciiTheme="majorHAnsi" w:hAnsiTheme="majorHAnsi"/>
          <w:sz w:val="24"/>
          <w:szCs w:val="24"/>
        </w:rPr>
        <w:t>Project Location (</w:t>
      </w:r>
      <w:r w:rsidR="00F8450C" w:rsidRPr="00A116E0">
        <w:rPr>
          <w:rFonts w:asciiTheme="majorHAnsi" w:hAnsiTheme="majorHAnsi"/>
          <w:sz w:val="24"/>
          <w:szCs w:val="24"/>
        </w:rPr>
        <w:t>please</w:t>
      </w:r>
      <w:r w:rsidRPr="00A116E0">
        <w:rPr>
          <w:rFonts w:asciiTheme="majorHAnsi" w:hAnsiTheme="majorHAnsi"/>
          <w:sz w:val="24"/>
          <w:szCs w:val="24"/>
        </w:rPr>
        <w:t xml:space="preserve"> include map):</w:t>
      </w:r>
    </w:p>
    <w:p w14:paraId="1CA4B737" w14:textId="3A3CD7FE" w:rsidR="00DE4EA1" w:rsidRPr="00A116E0" w:rsidRDefault="00F8450C" w:rsidP="00A116E0">
      <w:pPr>
        <w:pStyle w:val="ListParagraph"/>
        <w:numPr>
          <w:ilvl w:val="0"/>
          <w:numId w:val="21"/>
        </w:numPr>
        <w:spacing w:line="240" w:lineRule="auto"/>
        <w:rPr>
          <w:rFonts w:asciiTheme="majorHAnsi" w:hAnsiTheme="majorHAnsi"/>
          <w:sz w:val="24"/>
          <w:szCs w:val="24"/>
        </w:rPr>
      </w:pPr>
      <w:r w:rsidRPr="00A116E0">
        <w:rPr>
          <w:rFonts w:asciiTheme="majorHAnsi" w:hAnsiTheme="majorHAnsi"/>
          <w:sz w:val="24"/>
          <w:szCs w:val="24"/>
        </w:rPr>
        <w:t xml:space="preserve">Project Narrative: </w:t>
      </w:r>
      <w:r w:rsidR="00DE4EA1" w:rsidRPr="00A116E0">
        <w:rPr>
          <w:rFonts w:asciiTheme="majorHAnsi" w:hAnsiTheme="majorHAnsi"/>
          <w:bCs/>
          <w:sz w:val="24"/>
          <w:szCs w:val="24"/>
        </w:rPr>
        <w:t xml:space="preserve">Please </w:t>
      </w:r>
      <w:r w:rsidR="00D91FDF" w:rsidRPr="00A116E0">
        <w:rPr>
          <w:rFonts w:asciiTheme="majorHAnsi" w:hAnsiTheme="majorHAnsi"/>
          <w:bCs/>
          <w:sz w:val="24"/>
          <w:szCs w:val="24"/>
        </w:rPr>
        <w:t>summarize</w:t>
      </w:r>
      <w:r w:rsidR="00DE4EA1" w:rsidRPr="00A116E0">
        <w:rPr>
          <w:rFonts w:asciiTheme="majorHAnsi" w:hAnsiTheme="majorHAnsi"/>
          <w:bCs/>
          <w:sz w:val="24"/>
          <w:szCs w:val="24"/>
        </w:rPr>
        <w:t xml:space="preserve"> in 2-</w:t>
      </w:r>
      <w:r w:rsidR="00430A56" w:rsidRPr="00A116E0">
        <w:rPr>
          <w:rFonts w:asciiTheme="majorHAnsi" w:hAnsiTheme="majorHAnsi"/>
          <w:bCs/>
          <w:sz w:val="24"/>
          <w:szCs w:val="24"/>
        </w:rPr>
        <w:t>4</w:t>
      </w:r>
      <w:r w:rsidR="00DE4EA1" w:rsidRPr="00A116E0">
        <w:rPr>
          <w:rFonts w:asciiTheme="majorHAnsi" w:hAnsiTheme="majorHAnsi"/>
          <w:bCs/>
          <w:sz w:val="24"/>
          <w:szCs w:val="24"/>
        </w:rPr>
        <w:t xml:space="preserve"> sentences </w:t>
      </w:r>
      <w:r w:rsidR="00D91FDF" w:rsidRPr="00A116E0">
        <w:rPr>
          <w:rFonts w:asciiTheme="majorHAnsi" w:hAnsiTheme="majorHAnsi"/>
          <w:bCs/>
          <w:sz w:val="24"/>
          <w:szCs w:val="24"/>
        </w:rPr>
        <w:t>the project components, vision and intended outcomes</w:t>
      </w:r>
      <w:r w:rsidR="00DE4EA1" w:rsidRPr="00A116E0">
        <w:rPr>
          <w:rFonts w:asciiTheme="majorHAnsi" w:hAnsiTheme="majorHAnsi"/>
          <w:bCs/>
          <w:sz w:val="24"/>
          <w:szCs w:val="24"/>
        </w:rPr>
        <w:t>.</w:t>
      </w:r>
    </w:p>
    <w:p w14:paraId="0CD86EBA" w14:textId="77777777" w:rsidR="00F8450C" w:rsidRPr="00A116E0" w:rsidRDefault="00F8450C" w:rsidP="00A116E0">
      <w:pPr>
        <w:pStyle w:val="ListParagraph"/>
        <w:numPr>
          <w:ilvl w:val="0"/>
          <w:numId w:val="21"/>
        </w:numPr>
        <w:spacing w:line="240" w:lineRule="auto"/>
        <w:rPr>
          <w:rFonts w:asciiTheme="majorHAnsi" w:hAnsiTheme="majorHAnsi"/>
          <w:sz w:val="24"/>
          <w:szCs w:val="24"/>
        </w:rPr>
      </w:pPr>
      <w:r w:rsidRPr="00A116E0">
        <w:rPr>
          <w:rFonts w:asciiTheme="majorHAnsi" w:hAnsiTheme="majorHAnsi"/>
          <w:bCs/>
          <w:sz w:val="24"/>
          <w:szCs w:val="24"/>
        </w:rPr>
        <w:t>Funding Amount Request:</w:t>
      </w:r>
    </w:p>
    <w:p w14:paraId="3D0E15D6" w14:textId="77B58806" w:rsidR="00F8450C" w:rsidRPr="00AA4455" w:rsidRDefault="00F8450C" w:rsidP="00AA4455">
      <w:pPr>
        <w:pStyle w:val="Heading2"/>
        <w:rPr>
          <w:sz w:val="28"/>
          <w:szCs w:val="28"/>
        </w:rPr>
      </w:pPr>
      <w:bookmarkStart w:id="6" w:name="_Toc169177666"/>
      <w:r w:rsidRPr="00AA4455">
        <w:rPr>
          <w:sz w:val="28"/>
          <w:szCs w:val="28"/>
        </w:rPr>
        <w:t xml:space="preserve">Public </w:t>
      </w:r>
      <w:r w:rsidR="00102AE3">
        <w:rPr>
          <w:sz w:val="28"/>
          <w:szCs w:val="28"/>
        </w:rPr>
        <w:t>o</w:t>
      </w:r>
      <w:r w:rsidRPr="00AA4455">
        <w:rPr>
          <w:sz w:val="28"/>
          <w:szCs w:val="28"/>
        </w:rPr>
        <w:t>wnership</w:t>
      </w:r>
      <w:r w:rsidR="006F44BE">
        <w:rPr>
          <w:sz w:val="28"/>
          <w:szCs w:val="28"/>
        </w:rPr>
        <w:t xml:space="preserve"> and </w:t>
      </w:r>
      <w:r w:rsidR="00102AE3">
        <w:rPr>
          <w:sz w:val="28"/>
          <w:szCs w:val="28"/>
        </w:rPr>
        <w:t>p</w:t>
      </w:r>
      <w:r w:rsidR="006F44BE">
        <w:rPr>
          <w:sz w:val="28"/>
          <w:szCs w:val="28"/>
        </w:rPr>
        <w:t>ublic/</w:t>
      </w:r>
      <w:r w:rsidR="00102AE3">
        <w:rPr>
          <w:sz w:val="28"/>
          <w:szCs w:val="28"/>
        </w:rPr>
        <w:t>p</w:t>
      </w:r>
      <w:r w:rsidR="006F44BE">
        <w:rPr>
          <w:sz w:val="28"/>
          <w:szCs w:val="28"/>
        </w:rPr>
        <w:t xml:space="preserve">rivate </w:t>
      </w:r>
      <w:r w:rsidR="00102AE3">
        <w:rPr>
          <w:sz w:val="28"/>
          <w:szCs w:val="28"/>
        </w:rPr>
        <w:t>p</w:t>
      </w:r>
      <w:r w:rsidR="006F44BE">
        <w:rPr>
          <w:sz w:val="28"/>
          <w:szCs w:val="28"/>
        </w:rPr>
        <w:t>artnership</w:t>
      </w:r>
      <w:bookmarkEnd w:id="6"/>
    </w:p>
    <w:p w14:paraId="43DB1167" w14:textId="77777777" w:rsidR="00F8450C" w:rsidRPr="00A116E0" w:rsidRDefault="00F8450C" w:rsidP="00A116E0">
      <w:pPr>
        <w:pStyle w:val="ListParagraph"/>
        <w:numPr>
          <w:ilvl w:val="0"/>
          <w:numId w:val="23"/>
        </w:numPr>
        <w:spacing w:line="240" w:lineRule="auto"/>
        <w:rPr>
          <w:rFonts w:asciiTheme="majorHAnsi" w:hAnsiTheme="majorHAnsi"/>
          <w:sz w:val="24"/>
          <w:szCs w:val="24"/>
        </w:rPr>
      </w:pPr>
      <w:r w:rsidRPr="00A116E0">
        <w:rPr>
          <w:rFonts w:asciiTheme="majorHAnsi" w:hAnsiTheme="majorHAnsi"/>
          <w:sz w:val="24"/>
          <w:szCs w:val="24"/>
        </w:rPr>
        <w:t xml:space="preserve">Who is the committed local or state government owner of the public asset? </w:t>
      </w:r>
    </w:p>
    <w:p w14:paraId="71CDEA70" w14:textId="08C4117E" w:rsidR="00F8450C" w:rsidRPr="00A116E0" w:rsidRDefault="00F8450C" w:rsidP="00A116E0">
      <w:pPr>
        <w:pStyle w:val="ListParagraph"/>
        <w:numPr>
          <w:ilvl w:val="0"/>
          <w:numId w:val="23"/>
        </w:numPr>
        <w:spacing w:line="240" w:lineRule="auto"/>
        <w:rPr>
          <w:rFonts w:asciiTheme="majorHAnsi" w:hAnsiTheme="majorHAnsi"/>
          <w:sz w:val="24"/>
          <w:szCs w:val="24"/>
        </w:rPr>
      </w:pPr>
      <w:r w:rsidRPr="00A116E0">
        <w:rPr>
          <w:rFonts w:asciiTheme="majorHAnsi" w:hAnsiTheme="majorHAnsi"/>
          <w:sz w:val="24"/>
          <w:szCs w:val="24"/>
        </w:rPr>
        <w:t>If the applicant is a non-profit/private entity, please include a letter of support from the state or local government entity expressing a commitment to owning and capitalizing the bond-funded asset.</w:t>
      </w:r>
    </w:p>
    <w:p w14:paraId="247ED411" w14:textId="79F0DE0F" w:rsidR="002607E7" w:rsidRDefault="002607E7" w:rsidP="00A116E0">
      <w:pPr>
        <w:pStyle w:val="ListParagraph"/>
        <w:numPr>
          <w:ilvl w:val="0"/>
          <w:numId w:val="23"/>
        </w:numPr>
        <w:spacing w:line="240" w:lineRule="auto"/>
        <w:rPr>
          <w:rFonts w:asciiTheme="majorHAnsi" w:hAnsiTheme="majorHAnsi"/>
          <w:sz w:val="24"/>
          <w:szCs w:val="24"/>
        </w:rPr>
      </w:pPr>
      <w:r w:rsidRPr="00A116E0">
        <w:rPr>
          <w:rFonts w:asciiTheme="majorHAnsi" w:hAnsiTheme="majorHAnsi"/>
          <w:sz w:val="24"/>
          <w:szCs w:val="24"/>
        </w:rPr>
        <w:t xml:space="preserve">If known, please </w:t>
      </w:r>
      <w:r w:rsidR="7C750A28" w:rsidRPr="6F968CD5">
        <w:rPr>
          <w:rFonts w:asciiTheme="majorHAnsi" w:hAnsiTheme="majorHAnsi"/>
          <w:sz w:val="24"/>
          <w:szCs w:val="24"/>
        </w:rPr>
        <w:t>d</w:t>
      </w:r>
      <w:r w:rsidRPr="6F968CD5">
        <w:rPr>
          <w:rFonts w:asciiTheme="majorHAnsi" w:hAnsiTheme="majorHAnsi"/>
          <w:sz w:val="24"/>
          <w:szCs w:val="24"/>
        </w:rPr>
        <w:t>escribe</w:t>
      </w:r>
      <w:r w:rsidRPr="00A116E0">
        <w:rPr>
          <w:rFonts w:asciiTheme="majorHAnsi" w:hAnsiTheme="majorHAnsi"/>
          <w:sz w:val="24"/>
          <w:szCs w:val="24"/>
        </w:rPr>
        <w:t xml:space="preserve"> the mechanism and potential anticipated timeline for ownership of assets transfer</w:t>
      </w:r>
      <w:r w:rsidR="006B6553" w:rsidRPr="00A116E0">
        <w:rPr>
          <w:rFonts w:asciiTheme="majorHAnsi" w:hAnsiTheme="majorHAnsi"/>
          <w:sz w:val="24"/>
          <w:szCs w:val="24"/>
        </w:rPr>
        <w:t xml:space="preserve"> to the public partner. If unknown, please note ongoing processes and decision points with the public partner. </w:t>
      </w:r>
    </w:p>
    <w:p w14:paraId="6CF46F84" w14:textId="3BBCB268" w:rsidR="006F44BE" w:rsidRPr="00A116E0" w:rsidRDefault="006F44BE" w:rsidP="00A116E0">
      <w:pPr>
        <w:pStyle w:val="ListParagraph"/>
        <w:numPr>
          <w:ilvl w:val="0"/>
          <w:numId w:val="23"/>
        </w:numPr>
        <w:spacing w:line="240" w:lineRule="auto"/>
        <w:rPr>
          <w:rFonts w:asciiTheme="majorHAnsi" w:hAnsiTheme="majorHAnsi"/>
          <w:sz w:val="24"/>
          <w:szCs w:val="24"/>
        </w:rPr>
      </w:pPr>
      <w:r>
        <w:rPr>
          <w:rFonts w:asciiTheme="majorHAnsi" w:hAnsiTheme="majorHAnsi"/>
          <w:sz w:val="24"/>
          <w:szCs w:val="24"/>
        </w:rPr>
        <w:t xml:space="preserve">If you are a public entity, please describe your existing partnerships </w:t>
      </w:r>
      <w:r w:rsidR="00AA6D3F">
        <w:rPr>
          <w:rFonts w:asciiTheme="majorHAnsi" w:hAnsiTheme="majorHAnsi"/>
          <w:sz w:val="24"/>
          <w:szCs w:val="24"/>
        </w:rPr>
        <w:t xml:space="preserve">with private entities that you are collaborating with to deliver the project. </w:t>
      </w:r>
      <w:r>
        <w:rPr>
          <w:rFonts w:asciiTheme="majorHAnsi" w:hAnsiTheme="majorHAnsi"/>
          <w:sz w:val="24"/>
          <w:szCs w:val="24"/>
        </w:rPr>
        <w:t xml:space="preserve"> </w:t>
      </w:r>
    </w:p>
    <w:p w14:paraId="75DE71EC" w14:textId="36BA7AEF" w:rsidR="00F8450C" w:rsidRPr="00AA4455" w:rsidRDefault="00F8450C" w:rsidP="00AA4455">
      <w:pPr>
        <w:pStyle w:val="Heading2"/>
        <w:rPr>
          <w:sz w:val="28"/>
          <w:szCs w:val="28"/>
        </w:rPr>
      </w:pPr>
      <w:bookmarkStart w:id="7" w:name="_Toc169177667"/>
      <w:r w:rsidRPr="00AA4455">
        <w:rPr>
          <w:sz w:val="28"/>
          <w:szCs w:val="28"/>
        </w:rPr>
        <w:t xml:space="preserve">Capital </w:t>
      </w:r>
      <w:r w:rsidR="00102AE3">
        <w:rPr>
          <w:sz w:val="28"/>
          <w:szCs w:val="28"/>
        </w:rPr>
        <w:t>p</w:t>
      </w:r>
      <w:r w:rsidRPr="00AA4455">
        <w:rPr>
          <w:sz w:val="28"/>
          <w:szCs w:val="28"/>
        </w:rPr>
        <w:t xml:space="preserve">roject </w:t>
      </w:r>
      <w:r w:rsidR="00102AE3">
        <w:rPr>
          <w:sz w:val="28"/>
          <w:szCs w:val="28"/>
        </w:rPr>
        <w:t>i</w:t>
      </w:r>
      <w:r w:rsidRPr="00AA4455">
        <w:rPr>
          <w:sz w:val="28"/>
          <w:szCs w:val="28"/>
        </w:rPr>
        <w:t>nformation</w:t>
      </w:r>
      <w:bookmarkEnd w:id="7"/>
    </w:p>
    <w:p w14:paraId="273CFDE2" w14:textId="6BAFF2CA" w:rsidR="00DE4EA1" w:rsidRPr="006B6553" w:rsidRDefault="00DE4EA1" w:rsidP="006B6553">
      <w:pPr>
        <w:pStyle w:val="Metroreport-BodyText"/>
        <w:numPr>
          <w:ilvl w:val="0"/>
          <w:numId w:val="24"/>
        </w:numPr>
        <w:spacing w:after="0" w:line="240" w:lineRule="auto"/>
        <w:rPr>
          <w:rFonts w:asciiTheme="majorHAnsi" w:hAnsiTheme="majorHAnsi"/>
          <w:sz w:val="24"/>
          <w:szCs w:val="24"/>
        </w:rPr>
      </w:pPr>
      <w:r w:rsidRPr="006B6553">
        <w:rPr>
          <w:rFonts w:asciiTheme="majorHAnsi" w:hAnsiTheme="majorHAnsi" w:cstheme="minorHAnsi"/>
          <w:sz w:val="24"/>
          <w:szCs w:val="24"/>
        </w:rPr>
        <w:t xml:space="preserve">Please describe how you intend to use </w:t>
      </w:r>
      <w:bookmarkStart w:id="8" w:name="_Hlk128048503"/>
      <w:r w:rsidR="002607E7" w:rsidRPr="006B6553">
        <w:rPr>
          <w:rFonts w:asciiTheme="majorHAnsi" w:hAnsiTheme="majorHAnsi" w:cstheme="minorHAnsi"/>
          <w:sz w:val="24"/>
          <w:szCs w:val="24"/>
        </w:rPr>
        <w:t>program</w:t>
      </w:r>
      <w:r w:rsidRPr="006B6553">
        <w:rPr>
          <w:rFonts w:asciiTheme="majorHAnsi" w:hAnsiTheme="majorHAnsi" w:cstheme="minorHAnsi"/>
          <w:sz w:val="24"/>
          <w:szCs w:val="24"/>
        </w:rPr>
        <w:t xml:space="preserve"> </w:t>
      </w:r>
      <w:r w:rsidR="00E52BC8" w:rsidRPr="006B6553">
        <w:rPr>
          <w:rFonts w:asciiTheme="majorHAnsi" w:hAnsiTheme="majorHAnsi" w:cstheme="minorHAnsi"/>
          <w:sz w:val="24"/>
          <w:szCs w:val="24"/>
        </w:rPr>
        <w:t>f</w:t>
      </w:r>
      <w:r w:rsidRPr="006B6553">
        <w:rPr>
          <w:rFonts w:asciiTheme="majorHAnsi" w:hAnsiTheme="majorHAnsi" w:cstheme="minorHAnsi"/>
          <w:sz w:val="24"/>
          <w:szCs w:val="24"/>
        </w:rPr>
        <w:t xml:space="preserve">unding </w:t>
      </w:r>
      <w:bookmarkEnd w:id="8"/>
      <w:r w:rsidRPr="006B6553">
        <w:rPr>
          <w:rFonts w:asciiTheme="majorHAnsi" w:hAnsiTheme="majorHAnsi" w:cstheme="minorHAnsi"/>
          <w:sz w:val="24"/>
          <w:szCs w:val="24"/>
        </w:rPr>
        <w:t>to secure</w:t>
      </w:r>
      <w:r w:rsidR="00677869">
        <w:rPr>
          <w:rFonts w:asciiTheme="majorHAnsi" w:hAnsiTheme="majorHAnsi" w:cstheme="minorHAnsi"/>
          <w:sz w:val="24"/>
          <w:szCs w:val="24"/>
        </w:rPr>
        <w:t>, improve or construct</w:t>
      </w:r>
      <w:r w:rsidRPr="006B6553">
        <w:rPr>
          <w:rFonts w:asciiTheme="majorHAnsi" w:hAnsiTheme="majorHAnsi" w:cstheme="minorHAnsi"/>
          <w:sz w:val="24"/>
          <w:szCs w:val="24"/>
        </w:rPr>
        <w:t xml:space="preserve"> a capital asset</w:t>
      </w:r>
      <w:r w:rsidR="006B6553" w:rsidRPr="006B6553">
        <w:rPr>
          <w:rFonts w:asciiTheme="majorHAnsi" w:hAnsiTheme="majorHAnsi" w:cstheme="minorHAnsi"/>
          <w:sz w:val="24"/>
          <w:szCs w:val="24"/>
        </w:rPr>
        <w:t>.</w:t>
      </w:r>
    </w:p>
    <w:p w14:paraId="0841A27A" w14:textId="4D414B81" w:rsidR="006B6553" w:rsidRPr="006B6553" w:rsidRDefault="006B6553" w:rsidP="006B6553">
      <w:pPr>
        <w:pStyle w:val="Metroreport-BodyText"/>
        <w:numPr>
          <w:ilvl w:val="0"/>
          <w:numId w:val="24"/>
        </w:numPr>
        <w:spacing w:after="0" w:line="240" w:lineRule="auto"/>
        <w:rPr>
          <w:rFonts w:asciiTheme="majorHAnsi" w:hAnsiTheme="majorHAnsi"/>
          <w:sz w:val="24"/>
          <w:szCs w:val="24"/>
        </w:rPr>
      </w:pPr>
      <w:r w:rsidRPr="4CC8D424">
        <w:rPr>
          <w:rFonts w:asciiTheme="majorHAnsi" w:hAnsiTheme="majorHAnsi" w:cstheme="minorBidi"/>
          <w:sz w:val="24"/>
          <w:szCs w:val="24"/>
        </w:rPr>
        <w:t xml:space="preserve">Please indicate if your capital improvement project </w:t>
      </w:r>
      <w:r w:rsidR="79405C4A" w:rsidRPr="4CC8D424">
        <w:rPr>
          <w:rFonts w:asciiTheme="majorHAnsi" w:hAnsiTheme="majorHAnsi" w:cstheme="minorBidi"/>
          <w:sz w:val="24"/>
          <w:szCs w:val="24"/>
        </w:rPr>
        <w:t>can be categorized as</w:t>
      </w:r>
      <w:r w:rsidRPr="4CC8D424">
        <w:rPr>
          <w:rFonts w:asciiTheme="majorHAnsi" w:hAnsiTheme="majorHAnsi" w:cstheme="minorBidi"/>
          <w:sz w:val="24"/>
          <w:szCs w:val="24"/>
        </w:rPr>
        <w:t xml:space="preserve"> restoration, urban transformation, or neighborhood livability. </w:t>
      </w:r>
    </w:p>
    <w:p w14:paraId="523FFEA6" w14:textId="77777777" w:rsidR="00F8450C" w:rsidRPr="00AA4455" w:rsidRDefault="00F8450C" w:rsidP="00AA4455">
      <w:pPr>
        <w:pStyle w:val="Heading2"/>
        <w:rPr>
          <w:sz w:val="28"/>
          <w:szCs w:val="28"/>
        </w:rPr>
      </w:pPr>
      <w:bookmarkStart w:id="9" w:name="_Toc169177668"/>
      <w:r w:rsidRPr="00AA4455">
        <w:rPr>
          <w:sz w:val="28"/>
          <w:szCs w:val="28"/>
        </w:rPr>
        <w:t>Connections to housing/transportation/jobs</w:t>
      </w:r>
      <w:bookmarkEnd w:id="9"/>
    </w:p>
    <w:p w14:paraId="740C9620" w14:textId="2AF4E42C" w:rsidR="00CE09FC" w:rsidRPr="00CE09FC" w:rsidRDefault="00F8450C" w:rsidP="00CE09FC">
      <w:pPr>
        <w:pStyle w:val="ListParagraph"/>
        <w:numPr>
          <w:ilvl w:val="0"/>
          <w:numId w:val="7"/>
        </w:numPr>
        <w:spacing w:after="160" w:line="259" w:lineRule="auto"/>
        <w:rPr>
          <w:rFonts w:asciiTheme="majorHAnsi" w:hAnsiTheme="majorHAnsi" w:cstheme="minorHAnsi"/>
          <w:sz w:val="24"/>
          <w:szCs w:val="24"/>
        </w:rPr>
      </w:pPr>
      <w:r w:rsidRPr="00CE09FC">
        <w:rPr>
          <w:rFonts w:asciiTheme="majorHAnsi" w:hAnsiTheme="majorHAnsi" w:cstheme="minorHAnsi"/>
          <w:sz w:val="24"/>
          <w:szCs w:val="24"/>
        </w:rPr>
        <w:t xml:space="preserve">How does the project enhance or leverage affordable housing/active or alternative transportation/job opportunities adjacent to the investment in nature uplift? </w:t>
      </w:r>
    </w:p>
    <w:p w14:paraId="68A2A088" w14:textId="78819720" w:rsidR="00F8450C" w:rsidRPr="00CE09FC" w:rsidRDefault="00CE09FC" w:rsidP="007F1434">
      <w:pPr>
        <w:pStyle w:val="ListParagraph"/>
        <w:numPr>
          <w:ilvl w:val="0"/>
          <w:numId w:val="7"/>
        </w:numPr>
        <w:spacing w:after="160" w:line="259" w:lineRule="auto"/>
        <w:rPr>
          <w:rFonts w:asciiTheme="majorHAnsi" w:hAnsiTheme="majorHAnsi" w:cstheme="minorHAnsi"/>
          <w:sz w:val="24"/>
          <w:szCs w:val="24"/>
        </w:rPr>
      </w:pPr>
      <w:r w:rsidRPr="00CE09FC">
        <w:rPr>
          <w:rFonts w:asciiTheme="majorHAnsi" w:hAnsiTheme="majorHAnsi" w:cstheme="minorHAnsi"/>
          <w:sz w:val="24"/>
          <w:szCs w:val="24"/>
        </w:rPr>
        <w:t>Please include s</w:t>
      </w:r>
      <w:r w:rsidR="00F8450C" w:rsidRPr="00CE09FC">
        <w:rPr>
          <w:rFonts w:asciiTheme="majorHAnsi" w:hAnsiTheme="majorHAnsi" w:cstheme="minorHAnsi"/>
          <w:sz w:val="24"/>
          <w:szCs w:val="24"/>
        </w:rPr>
        <w:t xml:space="preserve">pecific examples of either how the project includes direct connections to housing, transportation and job opportunities </w:t>
      </w:r>
      <w:r w:rsidRPr="00CE09FC">
        <w:rPr>
          <w:rFonts w:asciiTheme="majorHAnsi" w:hAnsiTheme="majorHAnsi" w:cstheme="minorHAnsi"/>
          <w:sz w:val="24"/>
          <w:szCs w:val="24"/>
        </w:rPr>
        <w:t>and/or</w:t>
      </w:r>
      <w:r w:rsidR="00F8450C" w:rsidRPr="00CE09FC">
        <w:rPr>
          <w:rFonts w:asciiTheme="majorHAnsi" w:hAnsiTheme="majorHAnsi" w:cstheme="minorHAnsi"/>
          <w:sz w:val="24"/>
          <w:szCs w:val="24"/>
        </w:rPr>
        <w:t xml:space="preserve"> how the project unlocks potential for these other elements to advance outside of this specific project. </w:t>
      </w:r>
    </w:p>
    <w:p w14:paraId="2C881541" w14:textId="4668D2BA" w:rsidR="00CE09FC" w:rsidRPr="00CE09FC" w:rsidRDefault="00CE09FC" w:rsidP="00CE09FC">
      <w:pPr>
        <w:pStyle w:val="ListParagraph"/>
        <w:numPr>
          <w:ilvl w:val="0"/>
          <w:numId w:val="7"/>
        </w:numPr>
        <w:spacing w:after="160" w:line="259" w:lineRule="auto"/>
        <w:rPr>
          <w:rFonts w:asciiTheme="majorHAnsi" w:hAnsiTheme="majorHAnsi"/>
          <w:sz w:val="28"/>
          <w:szCs w:val="28"/>
        </w:rPr>
      </w:pPr>
      <w:r w:rsidRPr="00CE09FC">
        <w:rPr>
          <w:rFonts w:asciiTheme="majorHAnsi" w:hAnsiTheme="majorHAnsi" w:cstheme="minorHAnsi"/>
          <w:sz w:val="24"/>
          <w:szCs w:val="24"/>
        </w:rPr>
        <w:t>Please describe any measurable outcomes</w:t>
      </w:r>
      <w:r w:rsidR="00F8450C" w:rsidRPr="00CE09FC">
        <w:rPr>
          <w:rFonts w:asciiTheme="majorHAnsi" w:hAnsiTheme="majorHAnsi" w:cstheme="minorHAnsi"/>
          <w:sz w:val="24"/>
          <w:szCs w:val="24"/>
        </w:rPr>
        <w:t xml:space="preserve"> for the </w:t>
      </w:r>
      <w:r w:rsidR="00A039E3">
        <w:rPr>
          <w:rFonts w:asciiTheme="majorHAnsi" w:hAnsiTheme="majorHAnsi" w:cstheme="minorHAnsi"/>
          <w:sz w:val="24"/>
          <w:szCs w:val="24"/>
        </w:rPr>
        <w:t>h</w:t>
      </w:r>
      <w:r w:rsidR="00F8450C" w:rsidRPr="00CE09FC">
        <w:rPr>
          <w:rFonts w:asciiTheme="majorHAnsi" w:hAnsiTheme="majorHAnsi" w:cstheme="minorHAnsi"/>
          <w:sz w:val="24"/>
          <w:szCs w:val="24"/>
        </w:rPr>
        <w:t xml:space="preserve">ousing/transportation/workforce development </w:t>
      </w:r>
      <w:r w:rsidRPr="00CE09FC">
        <w:rPr>
          <w:rFonts w:asciiTheme="majorHAnsi" w:hAnsiTheme="majorHAnsi" w:cstheme="minorHAnsi"/>
          <w:sz w:val="24"/>
          <w:szCs w:val="24"/>
        </w:rPr>
        <w:t xml:space="preserve">elements of the project. </w:t>
      </w:r>
      <w:r w:rsidR="00F8450C" w:rsidRPr="00CE09FC">
        <w:rPr>
          <w:rFonts w:asciiTheme="majorHAnsi" w:hAnsiTheme="majorHAnsi" w:cstheme="minorHAnsi"/>
          <w:sz w:val="24"/>
          <w:szCs w:val="24"/>
        </w:rPr>
        <w:t xml:space="preserve"> </w:t>
      </w:r>
    </w:p>
    <w:p w14:paraId="77B4C395" w14:textId="1DC2C4AD" w:rsidR="00DE4EA1" w:rsidRPr="00AA4455" w:rsidRDefault="00D91FDF" w:rsidP="00AA4455">
      <w:pPr>
        <w:pStyle w:val="Heading2"/>
        <w:spacing w:before="0"/>
        <w:rPr>
          <w:sz w:val="28"/>
          <w:szCs w:val="28"/>
        </w:rPr>
      </w:pPr>
      <w:bookmarkStart w:id="10" w:name="_Toc169177669"/>
      <w:r w:rsidRPr="00AA4455">
        <w:rPr>
          <w:sz w:val="28"/>
          <w:szCs w:val="28"/>
        </w:rPr>
        <w:t xml:space="preserve">Community </w:t>
      </w:r>
      <w:r w:rsidR="00102AE3">
        <w:rPr>
          <w:sz w:val="28"/>
          <w:szCs w:val="28"/>
        </w:rPr>
        <w:t>d</w:t>
      </w:r>
      <w:r w:rsidRPr="00AA4455">
        <w:rPr>
          <w:sz w:val="28"/>
          <w:szCs w:val="28"/>
        </w:rPr>
        <w:t xml:space="preserve">riven </w:t>
      </w:r>
      <w:r w:rsidR="00102AE3">
        <w:rPr>
          <w:sz w:val="28"/>
          <w:szCs w:val="28"/>
        </w:rPr>
        <w:t>e</w:t>
      </w:r>
      <w:r w:rsidRPr="00AA4455">
        <w:rPr>
          <w:sz w:val="28"/>
          <w:szCs w:val="28"/>
        </w:rPr>
        <w:t>ngagement</w:t>
      </w:r>
      <w:bookmarkEnd w:id="10"/>
    </w:p>
    <w:p w14:paraId="5D11CCE0" w14:textId="77777777" w:rsidR="009B32D6" w:rsidRPr="00A116E0" w:rsidRDefault="009B32D6" w:rsidP="00AA4455">
      <w:pPr>
        <w:pStyle w:val="ListParagraph"/>
        <w:numPr>
          <w:ilvl w:val="0"/>
          <w:numId w:val="26"/>
        </w:numPr>
        <w:spacing w:line="240" w:lineRule="auto"/>
        <w:rPr>
          <w:rFonts w:asciiTheme="majorHAnsi" w:hAnsiTheme="majorHAnsi" w:cstheme="minorHAnsi"/>
          <w:sz w:val="24"/>
          <w:szCs w:val="24"/>
        </w:rPr>
      </w:pPr>
      <w:r w:rsidRPr="00A116E0">
        <w:rPr>
          <w:rFonts w:asciiTheme="majorHAnsi" w:hAnsiTheme="majorHAnsi" w:cstheme="minorHAnsi"/>
          <w:sz w:val="24"/>
          <w:szCs w:val="24"/>
        </w:rPr>
        <w:t>How has community</w:t>
      </w:r>
      <w:r w:rsidR="00DE4EA1" w:rsidRPr="00A116E0">
        <w:rPr>
          <w:rFonts w:asciiTheme="majorHAnsi" w:hAnsiTheme="majorHAnsi" w:cstheme="minorHAnsi"/>
          <w:sz w:val="24"/>
          <w:szCs w:val="24"/>
        </w:rPr>
        <w:t xml:space="preserve"> feedback shaped the vision for the project</w:t>
      </w:r>
      <w:r w:rsidRPr="00A116E0">
        <w:rPr>
          <w:rFonts w:asciiTheme="majorHAnsi" w:hAnsiTheme="majorHAnsi" w:cstheme="minorHAnsi"/>
          <w:sz w:val="24"/>
          <w:szCs w:val="24"/>
        </w:rPr>
        <w:t>?</w:t>
      </w:r>
    </w:p>
    <w:p w14:paraId="2CE33D78" w14:textId="7B92EC2A" w:rsidR="009B32D6" w:rsidRPr="00A116E0" w:rsidRDefault="009B32D6" w:rsidP="009B32D6">
      <w:pPr>
        <w:pStyle w:val="ListParagraph"/>
        <w:numPr>
          <w:ilvl w:val="0"/>
          <w:numId w:val="26"/>
        </w:numPr>
        <w:spacing w:before="240" w:line="240" w:lineRule="auto"/>
        <w:rPr>
          <w:rFonts w:asciiTheme="majorHAnsi" w:hAnsiTheme="majorHAnsi" w:cstheme="minorHAnsi"/>
          <w:sz w:val="24"/>
          <w:szCs w:val="24"/>
        </w:rPr>
      </w:pPr>
      <w:r w:rsidRPr="00A116E0">
        <w:rPr>
          <w:rFonts w:asciiTheme="majorHAnsi" w:hAnsiTheme="majorHAnsi" w:cstheme="minorHAnsi"/>
          <w:sz w:val="24"/>
          <w:szCs w:val="24"/>
        </w:rPr>
        <w:t>Describe the community engagement efforts that have shaped this project to date and how you have centered B</w:t>
      </w:r>
      <w:r w:rsidR="000D1069">
        <w:rPr>
          <w:rFonts w:asciiTheme="majorHAnsi" w:hAnsiTheme="majorHAnsi" w:cstheme="minorHAnsi"/>
          <w:sz w:val="24"/>
          <w:szCs w:val="24"/>
        </w:rPr>
        <w:t xml:space="preserve">lack, </w:t>
      </w:r>
      <w:r w:rsidRPr="00A116E0">
        <w:rPr>
          <w:rFonts w:asciiTheme="majorHAnsi" w:hAnsiTheme="majorHAnsi" w:cstheme="minorHAnsi"/>
          <w:sz w:val="24"/>
          <w:szCs w:val="24"/>
        </w:rPr>
        <w:t>I</w:t>
      </w:r>
      <w:r w:rsidR="000D1069">
        <w:rPr>
          <w:rFonts w:asciiTheme="majorHAnsi" w:hAnsiTheme="majorHAnsi" w:cstheme="minorHAnsi"/>
          <w:sz w:val="24"/>
          <w:szCs w:val="24"/>
        </w:rPr>
        <w:t xml:space="preserve">ndigenous, </w:t>
      </w:r>
      <w:r w:rsidR="00A039E3">
        <w:rPr>
          <w:rFonts w:asciiTheme="majorHAnsi" w:hAnsiTheme="majorHAnsi" w:cstheme="minorHAnsi"/>
          <w:sz w:val="24"/>
          <w:szCs w:val="24"/>
        </w:rPr>
        <w:t>and</w:t>
      </w:r>
      <w:r w:rsidR="000A6AA9">
        <w:rPr>
          <w:rFonts w:asciiTheme="majorHAnsi" w:hAnsiTheme="majorHAnsi" w:cstheme="minorHAnsi"/>
          <w:sz w:val="24"/>
          <w:szCs w:val="24"/>
        </w:rPr>
        <w:t xml:space="preserve"> </w:t>
      </w:r>
      <w:r w:rsidR="00C61242">
        <w:rPr>
          <w:rFonts w:asciiTheme="majorHAnsi" w:hAnsiTheme="majorHAnsi" w:cstheme="minorHAnsi"/>
          <w:sz w:val="24"/>
          <w:szCs w:val="24"/>
        </w:rPr>
        <w:t>P</w:t>
      </w:r>
      <w:r w:rsidR="000D1069">
        <w:rPr>
          <w:rFonts w:asciiTheme="majorHAnsi" w:hAnsiTheme="majorHAnsi" w:cstheme="minorHAnsi"/>
          <w:sz w:val="24"/>
          <w:szCs w:val="24"/>
        </w:rPr>
        <w:t xml:space="preserve">eople </w:t>
      </w:r>
      <w:r w:rsidR="00A039E3">
        <w:rPr>
          <w:rFonts w:asciiTheme="majorHAnsi" w:hAnsiTheme="majorHAnsi" w:cstheme="minorHAnsi"/>
          <w:sz w:val="24"/>
          <w:szCs w:val="24"/>
        </w:rPr>
        <w:t>o</w:t>
      </w:r>
      <w:r w:rsidR="000D1069">
        <w:rPr>
          <w:rFonts w:asciiTheme="majorHAnsi" w:hAnsiTheme="majorHAnsi" w:cstheme="minorHAnsi"/>
          <w:sz w:val="24"/>
          <w:szCs w:val="24"/>
        </w:rPr>
        <w:t xml:space="preserve">f </w:t>
      </w:r>
      <w:r w:rsidR="00C61242">
        <w:rPr>
          <w:rFonts w:asciiTheme="majorHAnsi" w:hAnsiTheme="majorHAnsi" w:cstheme="minorHAnsi"/>
          <w:sz w:val="24"/>
          <w:szCs w:val="24"/>
        </w:rPr>
        <w:t>C</w:t>
      </w:r>
      <w:r w:rsidR="000D1069">
        <w:rPr>
          <w:rFonts w:asciiTheme="majorHAnsi" w:hAnsiTheme="majorHAnsi" w:cstheme="minorHAnsi"/>
          <w:sz w:val="24"/>
          <w:szCs w:val="24"/>
        </w:rPr>
        <w:t>olor</w:t>
      </w:r>
      <w:r w:rsidRPr="00A116E0">
        <w:rPr>
          <w:rFonts w:asciiTheme="majorHAnsi" w:hAnsiTheme="majorHAnsi" w:cstheme="minorHAnsi"/>
          <w:sz w:val="24"/>
          <w:szCs w:val="24"/>
        </w:rPr>
        <w:t xml:space="preserve"> community needs.</w:t>
      </w:r>
    </w:p>
    <w:p w14:paraId="5780967B" w14:textId="28A27006" w:rsidR="009B32D6" w:rsidRPr="00A116E0" w:rsidRDefault="00DE4EA1" w:rsidP="009B32D6">
      <w:pPr>
        <w:pStyle w:val="ListParagraph"/>
        <w:numPr>
          <w:ilvl w:val="0"/>
          <w:numId w:val="26"/>
        </w:numPr>
        <w:spacing w:before="240" w:line="240" w:lineRule="auto"/>
        <w:rPr>
          <w:rFonts w:asciiTheme="majorHAnsi" w:hAnsiTheme="majorHAnsi" w:cstheme="minorHAnsi"/>
          <w:sz w:val="24"/>
          <w:szCs w:val="24"/>
        </w:rPr>
      </w:pPr>
      <w:r w:rsidRPr="00A116E0">
        <w:rPr>
          <w:rFonts w:asciiTheme="majorHAnsi" w:hAnsiTheme="majorHAnsi" w:cstheme="minorHAnsi"/>
          <w:sz w:val="24"/>
          <w:szCs w:val="24"/>
        </w:rPr>
        <w:lastRenderedPageBreak/>
        <w:t xml:space="preserve">As much as possible, please describe specific community organizations or groups that </w:t>
      </w:r>
      <w:r w:rsidR="009B32D6" w:rsidRPr="00A116E0">
        <w:rPr>
          <w:rFonts w:asciiTheme="majorHAnsi" w:hAnsiTheme="majorHAnsi" w:cstheme="minorHAnsi"/>
          <w:sz w:val="24"/>
          <w:szCs w:val="24"/>
        </w:rPr>
        <w:t xml:space="preserve">are project partners and </w:t>
      </w:r>
      <w:r w:rsidRPr="00A116E0">
        <w:rPr>
          <w:rFonts w:asciiTheme="majorHAnsi" w:hAnsiTheme="majorHAnsi" w:cstheme="minorHAnsi"/>
          <w:sz w:val="24"/>
          <w:szCs w:val="24"/>
        </w:rPr>
        <w:t>have helped drive project outcomes to date.</w:t>
      </w:r>
    </w:p>
    <w:p w14:paraId="56562DE1" w14:textId="56BD65EA" w:rsidR="00DE4EA1" w:rsidRPr="00A116E0" w:rsidRDefault="00DE4EA1" w:rsidP="00E5216A">
      <w:pPr>
        <w:pStyle w:val="ListParagraph"/>
        <w:numPr>
          <w:ilvl w:val="0"/>
          <w:numId w:val="26"/>
        </w:numPr>
        <w:spacing w:before="240" w:line="240" w:lineRule="auto"/>
        <w:rPr>
          <w:rFonts w:asciiTheme="majorHAnsi" w:hAnsiTheme="majorHAnsi" w:cstheme="minorBidi"/>
          <w:sz w:val="24"/>
          <w:szCs w:val="24"/>
        </w:rPr>
      </w:pPr>
      <w:r w:rsidRPr="6F968CD5">
        <w:rPr>
          <w:rFonts w:asciiTheme="majorHAnsi" w:hAnsiTheme="majorHAnsi" w:cstheme="minorBidi"/>
          <w:sz w:val="24"/>
          <w:szCs w:val="24"/>
        </w:rPr>
        <w:t xml:space="preserve">Describe how meaningful community engagement efforts will continue through </w:t>
      </w:r>
      <w:r w:rsidR="009B32D6" w:rsidRPr="6F968CD5">
        <w:rPr>
          <w:rFonts w:asciiTheme="majorHAnsi" w:hAnsiTheme="majorHAnsi" w:cstheme="minorBidi"/>
          <w:sz w:val="24"/>
          <w:szCs w:val="24"/>
        </w:rPr>
        <w:t xml:space="preserve">project implementation </w:t>
      </w:r>
      <w:r w:rsidRPr="6F968CD5">
        <w:rPr>
          <w:rFonts w:asciiTheme="majorHAnsi" w:hAnsiTheme="majorHAnsi" w:cstheme="minorBidi"/>
          <w:sz w:val="24"/>
          <w:szCs w:val="24"/>
        </w:rPr>
        <w:t xml:space="preserve">and site </w:t>
      </w:r>
      <w:r w:rsidR="009B32D6" w:rsidRPr="6F968CD5">
        <w:rPr>
          <w:rFonts w:asciiTheme="majorHAnsi" w:hAnsiTheme="majorHAnsi" w:cstheme="minorBidi"/>
          <w:sz w:val="24"/>
          <w:szCs w:val="24"/>
        </w:rPr>
        <w:t>use</w:t>
      </w:r>
      <w:r w:rsidRPr="6F968CD5">
        <w:rPr>
          <w:rFonts w:asciiTheme="majorHAnsi" w:hAnsiTheme="majorHAnsi" w:cstheme="minorBidi"/>
          <w:sz w:val="24"/>
          <w:szCs w:val="24"/>
        </w:rPr>
        <w:t>.</w:t>
      </w:r>
      <w:r w:rsidR="009B32D6" w:rsidRPr="6F968CD5">
        <w:rPr>
          <w:rFonts w:asciiTheme="majorHAnsi" w:hAnsiTheme="majorHAnsi" w:cstheme="minorBidi"/>
          <w:sz w:val="24"/>
          <w:szCs w:val="24"/>
        </w:rPr>
        <w:t xml:space="preserve"> Please include any plan or strategy guiding this work.</w:t>
      </w:r>
    </w:p>
    <w:p w14:paraId="2C01FC38" w14:textId="4250E121" w:rsidR="00EE7351" w:rsidRPr="00AA4455" w:rsidRDefault="00DE4EA1" w:rsidP="00AA4455">
      <w:pPr>
        <w:pStyle w:val="Heading2"/>
        <w:rPr>
          <w:sz w:val="28"/>
          <w:szCs w:val="28"/>
        </w:rPr>
      </w:pPr>
      <w:bookmarkStart w:id="11" w:name="_Toc169177670"/>
      <w:r w:rsidRPr="00AA4455">
        <w:rPr>
          <w:sz w:val="28"/>
          <w:szCs w:val="28"/>
        </w:rPr>
        <w:t>Racial equity</w:t>
      </w:r>
      <w:bookmarkEnd w:id="11"/>
    </w:p>
    <w:p w14:paraId="16AFE91B" w14:textId="5CA8A4F8" w:rsidR="00DE4EA1" w:rsidRPr="00EE7351" w:rsidRDefault="00DE4EA1" w:rsidP="00EE7351">
      <w:pPr>
        <w:pStyle w:val="Metroreport-Heading2Blue"/>
        <w:numPr>
          <w:ilvl w:val="0"/>
          <w:numId w:val="28"/>
        </w:numPr>
        <w:spacing w:after="0"/>
        <w:rPr>
          <w:rFonts w:asciiTheme="majorHAnsi" w:hAnsiTheme="majorHAnsi" w:cstheme="minorHAnsi"/>
          <w:b w:val="0"/>
          <w:bCs/>
          <w:color w:val="auto"/>
        </w:rPr>
      </w:pPr>
      <w:r w:rsidRPr="00EE7351">
        <w:rPr>
          <w:rFonts w:asciiTheme="majorHAnsi" w:hAnsiTheme="majorHAnsi" w:cstheme="minorHAnsi"/>
          <w:b w:val="0"/>
          <w:bCs/>
          <w:color w:val="auto"/>
        </w:rPr>
        <w:t>Describe how the creation and development of this project has used a racial equity lens to inform decision making to date. Please consider these prompts in your answer:</w:t>
      </w:r>
    </w:p>
    <w:p w14:paraId="758E6C26" w14:textId="58603895" w:rsidR="00DE4EA1" w:rsidRPr="00EE7351" w:rsidRDefault="00DE4EA1" w:rsidP="00EE7351">
      <w:pPr>
        <w:pStyle w:val="ListParagraph"/>
        <w:numPr>
          <w:ilvl w:val="1"/>
          <w:numId w:val="11"/>
        </w:numPr>
        <w:spacing w:after="0" w:line="259" w:lineRule="auto"/>
        <w:rPr>
          <w:rFonts w:asciiTheme="majorHAnsi" w:hAnsiTheme="majorHAnsi" w:cstheme="minorHAnsi"/>
          <w:bCs/>
          <w:sz w:val="24"/>
          <w:szCs w:val="24"/>
        </w:rPr>
      </w:pPr>
      <w:r w:rsidRPr="00EE7351">
        <w:rPr>
          <w:rFonts w:asciiTheme="majorHAnsi" w:hAnsiTheme="majorHAnsi" w:cstheme="minorHAnsi"/>
          <w:bCs/>
          <w:sz w:val="24"/>
          <w:szCs w:val="24"/>
        </w:rPr>
        <w:t>Description of communities that are most likely to benefit from this project by describing the demographics and location of the community adjacent or with an active interest in this project.</w:t>
      </w:r>
    </w:p>
    <w:p w14:paraId="73D7E89C" w14:textId="77777777" w:rsidR="00DE4EA1" w:rsidRPr="00EE7351" w:rsidRDefault="00DE4EA1" w:rsidP="00DE4EA1">
      <w:pPr>
        <w:pStyle w:val="ListParagraph"/>
        <w:numPr>
          <w:ilvl w:val="1"/>
          <w:numId w:val="11"/>
        </w:numPr>
        <w:spacing w:after="160" w:line="259" w:lineRule="auto"/>
        <w:rPr>
          <w:rFonts w:asciiTheme="majorHAnsi" w:hAnsiTheme="majorHAnsi" w:cstheme="minorHAnsi"/>
          <w:bCs/>
          <w:sz w:val="24"/>
          <w:szCs w:val="24"/>
        </w:rPr>
      </w:pPr>
      <w:r w:rsidRPr="00EE7351">
        <w:rPr>
          <w:rFonts w:asciiTheme="majorHAnsi" w:hAnsiTheme="majorHAnsi" w:cstheme="minorHAnsi"/>
          <w:bCs/>
          <w:sz w:val="24"/>
          <w:szCs w:val="24"/>
        </w:rPr>
        <w:t xml:space="preserve">Description of engagement strategies and methods used to have communities who have underrepresented in past public engagement processes shape the project and decision making. </w:t>
      </w:r>
    </w:p>
    <w:p w14:paraId="4EC8FE43" w14:textId="77777777" w:rsidR="00DE4EA1" w:rsidRPr="00EE7351" w:rsidRDefault="00DE4EA1" w:rsidP="00DE4EA1">
      <w:pPr>
        <w:pStyle w:val="ListParagraph"/>
        <w:numPr>
          <w:ilvl w:val="1"/>
          <w:numId w:val="11"/>
        </w:numPr>
        <w:spacing w:after="160" w:line="259" w:lineRule="auto"/>
        <w:rPr>
          <w:rFonts w:asciiTheme="majorHAnsi" w:hAnsiTheme="majorHAnsi" w:cstheme="minorHAnsi"/>
          <w:bCs/>
          <w:sz w:val="24"/>
          <w:szCs w:val="24"/>
        </w:rPr>
      </w:pPr>
      <w:r w:rsidRPr="00EE7351">
        <w:rPr>
          <w:rFonts w:asciiTheme="majorHAnsi" w:hAnsiTheme="majorHAnsi" w:cstheme="minorHAnsi"/>
          <w:bCs/>
          <w:sz w:val="24"/>
          <w:szCs w:val="24"/>
        </w:rPr>
        <w:t>Description of any anti-displacement strategies employed by the project sponsor or partner organizations to mitigate any negative impacts of your project on at-risk communities.</w:t>
      </w:r>
    </w:p>
    <w:p w14:paraId="0FCF2CCE" w14:textId="3A9BAA67" w:rsidR="00DE4EA1" w:rsidRPr="00EE7351" w:rsidRDefault="00DE4EA1" w:rsidP="00EE7351">
      <w:pPr>
        <w:pStyle w:val="ListParagraph"/>
        <w:numPr>
          <w:ilvl w:val="0"/>
          <w:numId w:val="28"/>
        </w:numPr>
        <w:spacing w:after="160" w:line="259" w:lineRule="auto"/>
        <w:rPr>
          <w:rFonts w:asciiTheme="majorHAnsi" w:hAnsiTheme="majorHAnsi" w:cstheme="minorHAnsi"/>
          <w:bCs/>
          <w:sz w:val="24"/>
          <w:szCs w:val="24"/>
        </w:rPr>
      </w:pPr>
      <w:r w:rsidRPr="00EE7351">
        <w:rPr>
          <w:rFonts w:asciiTheme="majorHAnsi" w:hAnsiTheme="majorHAnsi" w:cstheme="minorHAnsi"/>
          <w:bCs/>
          <w:sz w:val="24"/>
          <w:szCs w:val="24"/>
        </w:rPr>
        <w:t>Please describe how the project will continue to advance racial equity throughout its lifecycle.</w:t>
      </w:r>
    </w:p>
    <w:p w14:paraId="19F693DC" w14:textId="4A0EED50" w:rsidR="00DE4EA1" w:rsidRPr="00EE7351" w:rsidRDefault="00DE4EA1" w:rsidP="00EE7351">
      <w:pPr>
        <w:pStyle w:val="ListParagraph"/>
        <w:numPr>
          <w:ilvl w:val="0"/>
          <w:numId w:val="28"/>
        </w:numPr>
        <w:spacing w:after="160" w:line="259" w:lineRule="auto"/>
        <w:rPr>
          <w:rFonts w:asciiTheme="majorHAnsi" w:hAnsiTheme="majorHAnsi" w:cstheme="minorHAnsi"/>
          <w:bCs/>
          <w:sz w:val="24"/>
          <w:szCs w:val="24"/>
        </w:rPr>
      </w:pPr>
      <w:r w:rsidRPr="00EE7351">
        <w:rPr>
          <w:rFonts w:asciiTheme="majorHAnsi" w:hAnsiTheme="majorHAnsi" w:cstheme="minorHAnsi"/>
          <w:bCs/>
          <w:sz w:val="24"/>
          <w:szCs w:val="24"/>
        </w:rPr>
        <w:t>If the sponsoring organizations or project itself has a specific strategy or equity statement, please explain how that has been or will be implemented in decision making.</w:t>
      </w:r>
    </w:p>
    <w:p w14:paraId="5D85F598" w14:textId="55266D37" w:rsidR="00DE4EA1" w:rsidRPr="00AA4455" w:rsidRDefault="00DE4EA1" w:rsidP="00AA4455">
      <w:pPr>
        <w:pStyle w:val="Heading2"/>
        <w:rPr>
          <w:sz w:val="28"/>
          <w:szCs w:val="28"/>
        </w:rPr>
      </w:pPr>
      <w:bookmarkStart w:id="12" w:name="_Toc169177671"/>
      <w:r w:rsidRPr="00AA4455">
        <w:rPr>
          <w:sz w:val="28"/>
          <w:szCs w:val="28"/>
        </w:rPr>
        <w:t>Nature uplift</w:t>
      </w:r>
      <w:r w:rsidR="00450FE5">
        <w:rPr>
          <w:sz w:val="28"/>
          <w:szCs w:val="28"/>
        </w:rPr>
        <w:t xml:space="preserve"> and </w:t>
      </w:r>
      <w:r w:rsidR="00102AE3">
        <w:rPr>
          <w:sz w:val="28"/>
          <w:szCs w:val="28"/>
        </w:rPr>
        <w:t>c</w:t>
      </w:r>
      <w:r w:rsidR="00450FE5">
        <w:rPr>
          <w:sz w:val="28"/>
          <w:szCs w:val="28"/>
        </w:rPr>
        <w:t xml:space="preserve">limate </w:t>
      </w:r>
      <w:r w:rsidR="00102AE3">
        <w:rPr>
          <w:sz w:val="28"/>
          <w:szCs w:val="28"/>
        </w:rPr>
        <w:t>r</w:t>
      </w:r>
      <w:r w:rsidR="00450FE5">
        <w:rPr>
          <w:sz w:val="28"/>
          <w:szCs w:val="28"/>
        </w:rPr>
        <w:t>esiliency</w:t>
      </w:r>
      <w:bookmarkEnd w:id="12"/>
    </w:p>
    <w:p w14:paraId="0B2F86A5" w14:textId="77777777" w:rsidR="00A116E0" w:rsidRPr="00A116E0" w:rsidRDefault="00DE4EA1" w:rsidP="00A116E0">
      <w:pPr>
        <w:pStyle w:val="ListParagraph"/>
        <w:numPr>
          <w:ilvl w:val="0"/>
          <w:numId w:val="31"/>
        </w:numPr>
        <w:spacing w:after="160" w:line="240" w:lineRule="auto"/>
        <w:rPr>
          <w:rFonts w:asciiTheme="majorHAnsi" w:hAnsiTheme="majorHAnsi" w:cstheme="minorHAnsi"/>
          <w:sz w:val="24"/>
          <w:szCs w:val="24"/>
        </w:rPr>
      </w:pPr>
      <w:r w:rsidRPr="00A116E0">
        <w:rPr>
          <w:rFonts w:asciiTheme="majorHAnsi" w:hAnsiTheme="majorHAnsi" w:cstheme="minorHAnsi"/>
          <w:sz w:val="24"/>
          <w:szCs w:val="24"/>
        </w:rPr>
        <w:t xml:space="preserve">Describe how the envisioned nature uplift will connect people to nature in a manner that protects or restores habitat. </w:t>
      </w:r>
    </w:p>
    <w:p w14:paraId="5E9A641C" w14:textId="59D08534" w:rsidR="00A116E0" w:rsidRPr="00A116E0" w:rsidRDefault="00DE4EA1" w:rsidP="00A116E0">
      <w:pPr>
        <w:pStyle w:val="ListParagraph"/>
        <w:numPr>
          <w:ilvl w:val="0"/>
          <w:numId w:val="31"/>
        </w:numPr>
        <w:spacing w:after="160" w:line="240" w:lineRule="auto"/>
        <w:rPr>
          <w:rFonts w:asciiTheme="majorHAnsi" w:hAnsiTheme="majorHAnsi" w:cstheme="minorHAnsi"/>
          <w:sz w:val="24"/>
          <w:szCs w:val="24"/>
        </w:rPr>
      </w:pPr>
      <w:r w:rsidRPr="00A116E0">
        <w:rPr>
          <w:rFonts w:asciiTheme="majorHAnsi" w:hAnsiTheme="majorHAnsi" w:cstheme="minorHAnsi"/>
          <w:sz w:val="24"/>
          <w:szCs w:val="24"/>
        </w:rPr>
        <w:t xml:space="preserve">How does this proposed </w:t>
      </w:r>
      <w:r w:rsidR="00B035EA" w:rsidRPr="00A116E0">
        <w:rPr>
          <w:rFonts w:asciiTheme="majorHAnsi" w:hAnsiTheme="majorHAnsi" w:cstheme="minorHAnsi"/>
          <w:sz w:val="24"/>
          <w:szCs w:val="24"/>
        </w:rPr>
        <w:t xml:space="preserve">nature </w:t>
      </w:r>
      <w:r w:rsidRPr="00A116E0">
        <w:rPr>
          <w:rFonts w:asciiTheme="majorHAnsi" w:hAnsiTheme="majorHAnsi" w:cstheme="minorHAnsi"/>
          <w:sz w:val="24"/>
          <w:szCs w:val="24"/>
        </w:rPr>
        <w:t xml:space="preserve">uplift address the climate resilience of the region? </w:t>
      </w:r>
      <w:r w:rsidR="00A116E0" w:rsidRPr="00A116E0">
        <w:rPr>
          <w:rFonts w:asciiTheme="majorHAnsi" w:hAnsiTheme="majorHAnsi" w:cstheme="minorHAnsi"/>
          <w:sz w:val="24"/>
          <w:szCs w:val="24"/>
        </w:rPr>
        <w:t xml:space="preserve">Please identify one of the bond’s climate resilience criteria the project can expect to address upon project completion. Metro has developed guidelines around the bond’s </w:t>
      </w:r>
      <w:hyperlink r:id="rId19" w:history="1">
        <w:r w:rsidR="00A116E0" w:rsidRPr="00A116E0">
          <w:rPr>
            <w:rStyle w:val="Hyperlink"/>
            <w:rFonts w:asciiTheme="majorHAnsi" w:hAnsiTheme="majorHAnsi" w:cstheme="minorHAnsi"/>
            <w:sz w:val="24"/>
            <w:szCs w:val="24"/>
          </w:rPr>
          <w:t>climate resilience criteria</w:t>
        </w:r>
      </w:hyperlink>
      <w:r w:rsidR="00A116E0" w:rsidRPr="00A116E0">
        <w:rPr>
          <w:rFonts w:asciiTheme="majorHAnsi" w:hAnsiTheme="majorHAnsi" w:cstheme="minorHAnsi"/>
          <w:sz w:val="24"/>
          <w:szCs w:val="24"/>
        </w:rPr>
        <w:t>.</w:t>
      </w:r>
    </w:p>
    <w:p w14:paraId="0BA53D70" w14:textId="2FEB1C86" w:rsidR="00DE4EA1" w:rsidRPr="00A116E0" w:rsidRDefault="00A116E0" w:rsidP="00A116E0">
      <w:pPr>
        <w:pStyle w:val="ListParagraph"/>
        <w:numPr>
          <w:ilvl w:val="0"/>
          <w:numId w:val="31"/>
        </w:numPr>
        <w:spacing w:after="160" w:line="240" w:lineRule="auto"/>
        <w:rPr>
          <w:rFonts w:asciiTheme="majorHAnsi" w:hAnsiTheme="majorHAnsi" w:cstheme="minorHAnsi"/>
          <w:sz w:val="24"/>
          <w:szCs w:val="24"/>
        </w:rPr>
      </w:pPr>
      <w:r w:rsidRPr="00A116E0">
        <w:rPr>
          <w:rFonts w:asciiTheme="majorHAnsi" w:hAnsiTheme="majorHAnsi" w:cstheme="minorHAnsi"/>
          <w:sz w:val="24"/>
          <w:szCs w:val="24"/>
        </w:rPr>
        <w:t>Please describe</w:t>
      </w:r>
      <w:r w:rsidR="00DE4EA1" w:rsidRPr="00A116E0">
        <w:rPr>
          <w:rFonts w:asciiTheme="majorHAnsi" w:hAnsiTheme="majorHAnsi" w:cstheme="minorHAnsi"/>
          <w:sz w:val="24"/>
          <w:szCs w:val="24"/>
        </w:rPr>
        <w:t xml:space="preserve"> </w:t>
      </w:r>
      <w:r w:rsidRPr="00A116E0">
        <w:rPr>
          <w:rFonts w:asciiTheme="majorHAnsi" w:hAnsiTheme="majorHAnsi" w:cstheme="minorHAnsi"/>
          <w:sz w:val="24"/>
          <w:szCs w:val="24"/>
        </w:rPr>
        <w:t>how the project’s nature uplift component aligns with</w:t>
      </w:r>
      <w:r w:rsidR="00DE4EA1" w:rsidRPr="00A116E0">
        <w:rPr>
          <w:rFonts w:asciiTheme="majorHAnsi" w:hAnsiTheme="majorHAnsi" w:cstheme="minorHAnsi"/>
          <w:sz w:val="24"/>
          <w:szCs w:val="24"/>
        </w:rPr>
        <w:t xml:space="preserve"> </w:t>
      </w:r>
      <w:hyperlink r:id="rId20" w:history="1">
        <w:r w:rsidR="00DE4EA1" w:rsidRPr="00A116E0">
          <w:rPr>
            <w:rStyle w:val="Hyperlink"/>
            <w:rFonts w:asciiTheme="majorHAnsi" w:hAnsiTheme="majorHAnsi" w:cstheme="minorHAnsi"/>
            <w:sz w:val="24"/>
            <w:szCs w:val="24"/>
          </w:rPr>
          <w:t>Oregon conservation strategy</w:t>
        </w:r>
      </w:hyperlink>
      <w:r w:rsidR="00DE4EA1" w:rsidRPr="00A116E0">
        <w:rPr>
          <w:rFonts w:asciiTheme="majorHAnsi" w:hAnsiTheme="majorHAnsi" w:cstheme="minorHAnsi"/>
          <w:sz w:val="24"/>
          <w:szCs w:val="24"/>
        </w:rPr>
        <w:t xml:space="preserve"> or </w:t>
      </w:r>
      <w:hyperlink r:id="rId21" w:history="1">
        <w:r w:rsidR="00DE4EA1" w:rsidRPr="00A116E0">
          <w:rPr>
            <w:rStyle w:val="Hyperlink"/>
            <w:rFonts w:asciiTheme="majorHAnsi" w:hAnsiTheme="majorHAnsi" w:cstheme="minorHAnsi"/>
            <w:sz w:val="24"/>
            <w:szCs w:val="24"/>
          </w:rPr>
          <w:t>Regional conservation strategies</w:t>
        </w:r>
      </w:hyperlink>
      <w:r w:rsidR="00DE4EA1" w:rsidRPr="00A116E0">
        <w:rPr>
          <w:rFonts w:asciiTheme="majorHAnsi" w:hAnsiTheme="majorHAnsi" w:cstheme="minorHAnsi"/>
          <w:sz w:val="24"/>
          <w:szCs w:val="24"/>
        </w:rPr>
        <w:t>.</w:t>
      </w:r>
    </w:p>
    <w:p w14:paraId="2BAD3B5B" w14:textId="0F93D4F0" w:rsidR="00DE4EA1" w:rsidRPr="00AA4455" w:rsidRDefault="00DE4EA1" w:rsidP="00AA4455">
      <w:pPr>
        <w:pStyle w:val="Heading2"/>
        <w:rPr>
          <w:sz w:val="28"/>
          <w:szCs w:val="28"/>
        </w:rPr>
      </w:pPr>
      <w:bookmarkStart w:id="13" w:name="_Toc169177672"/>
      <w:r w:rsidRPr="00AA4455">
        <w:rPr>
          <w:sz w:val="28"/>
          <w:szCs w:val="28"/>
        </w:rPr>
        <w:t>Budget</w:t>
      </w:r>
      <w:bookmarkEnd w:id="13"/>
      <w:r w:rsidRPr="00AA4455">
        <w:rPr>
          <w:sz w:val="28"/>
          <w:szCs w:val="28"/>
        </w:rPr>
        <w:t xml:space="preserve"> </w:t>
      </w:r>
    </w:p>
    <w:p w14:paraId="2FCADF9C" w14:textId="6FA9F721" w:rsidR="00DE4EA1" w:rsidRPr="00746196" w:rsidRDefault="005E26B6" w:rsidP="00F8450C">
      <w:pPr>
        <w:pStyle w:val="ListParagraph"/>
        <w:numPr>
          <w:ilvl w:val="0"/>
          <w:numId w:val="22"/>
        </w:numPr>
        <w:spacing w:after="0"/>
        <w:rPr>
          <w:rFonts w:asciiTheme="majorHAnsi" w:hAnsiTheme="majorHAnsi" w:cs="Calibri"/>
          <w:sz w:val="10"/>
          <w:szCs w:val="10"/>
        </w:rPr>
      </w:pPr>
      <w:r w:rsidRPr="00746196">
        <w:rPr>
          <w:rFonts w:asciiTheme="majorHAnsi" w:hAnsiTheme="majorHAnsi" w:cs="Calibri"/>
          <w:sz w:val="24"/>
          <w:szCs w:val="24"/>
        </w:rPr>
        <w:t>The budget</w:t>
      </w:r>
      <w:r w:rsidR="00DE4EA1" w:rsidRPr="00746196">
        <w:rPr>
          <w:rFonts w:asciiTheme="majorHAnsi" w:hAnsiTheme="majorHAnsi" w:cs="Calibri"/>
          <w:sz w:val="24"/>
          <w:szCs w:val="24"/>
        </w:rPr>
        <w:t xml:space="preserve"> </w:t>
      </w:r>
      <w:r w:rsidRPr="00746196">
        <w:rPr>
          <w:rFonts w:asciiTheme="majorHAnsi" w:hAnsiTheme="majorHAnsi" w:cs="Calibri"/>
          <w:sz w:val="24"/>
          <w:szCs w:val="24"/>
        </w:rPr>
        <w:t>can</w:t>
      </w:r>
      <w:r w:rsidR="00DE4EA1" w:rsidRPr="00746196">
        <w:rPr>
          <w:rFonts w:asciiTheme="majorHAnsi" w:hAnsiTheme="majorHAnsi" w:cs="Calibri"/>
          <w:sz w:val="24"/>
          <w:szCs w:val="24"/>
        </w:rPr>
        <w:t xml:space="preserve"> be attached as a separate </w:t>
      </w:r>
      <w:r w:rsidR="00F8450C" w:rsidRPr="00746196">
        <w:rPr>
          <w:rFonts w:asciiTheme="majorHAnsi" w:hAnsiTheme="majorHAnsi" w:cs="Calibri"/>
          <w:sz w:val="24"/>
          <w:szCs w:val="24"/>
        </w:rPr>
        <w:t>document</w:t>
      </w:r>
      <w:r w:rsidR="00DE4EA1" w:rsidRPr="00746196">
        <w:rPr>
          <w:rFonts w:asciiTheme="majorHAnsi" w:hAnsiTheme="majorHAnsi" w:cs="Calibri"/>
          <w:sz w:val="24"/>
          <w:szCs w:val="24"/>
        </w:rPr>
        <w:t xml:space="preserve"> and should</w:t>
      </w:r>
      <w:r w:rsidRPr="00746196">
        <w:rPr>
          <w:rFonts w:asciiTheme="majorHAnsi" w:hAnsiTheme="majorHAnsi" w:cs="Calibri"/>
          <w:sz w:val="24"/>
          <w:szCs w:val="24"/>
        </w:rPr>
        <w:t>:</w:t>
      </w:r>
    </w:p>
    <w:p w14:paraId="11F73120" w14:textId="33D048D9" w:rsidR="00AC2DE8" w:rsidRDefault="00AC2DE8" w:rsidP="00F8450C">
      <w:pPr>
        <w:pStyle w:val="ListParagraph"/>
        <w:numPr>
          <w:ilvl w:val="0"/>
          <w:numId w:val="18"/>
        </w:numPr>
        <w:spacing w:after="0" w:line="259" w:lineRule="auto"/>
        <w:rPr>
          <w:rFonts w:asciiTheme="majorHAnsi" w:hAnsiTheme="majorHAnsi" w:cs="Calibri"/>
          <w:sz w:val="24"/>
          <w:szCs w:val="24"/>
        </w:rPr>
      </w:pPr>
      <w:r>
        <w:rPr>
          <w:rFonts w:asciiTheme="majorHAnsi" w:hAnsiTheme="majorHAnsi" w:cs="Calibri"/>
          <w:sz w:val="24"/>
          <w:szCs w:val="24"/>
        </w:rPr>
        <w:t xml:space="preserve">Provide </w:t>
      </w:r>
      <w:r w:rsidR="00682469">
        <w:rPr>
          <w:rFonts w:asciiTheme="majorHAnsi" w:hAnsiTheme="majorHAnsi" w:cs="Calibri"/>
          <w:sz w:val="24"/>
          <w:szCs w:val="24"/>
        </w:rPr>
        <w:t>a budget summarizing how funds will be used for capital costs, as well as a high-level budget for overall project cost estimate</w:t>
      </w:r>
      <w:r>
        <w:rPr>
          <w:rFonts w:asciiTheme="majorHAnsi" w:hAnsiTheme="majorHAnsi" w:cs="Calibri"/>
          <w:sz w:val="24"/>
          <w:szCs w:val="24"/>
        </w:rPr>
        <w:t xml:space="preserve">. </w:t>
      </w:r>
    </w:p>
    <w:p w14:paraId="05CEBC65" w14:textId="00C5B222" w:rsidR="00DE4EA1" w:rsidRPr="00746196" w:rsidRDefault="00DE4EA1" w:rsidP="00F8450C">
      <w:pPr>
        <w:pStyle w:val="ListParagraph"/>
        <w:numPr>
          <w:ilvl w:val="0"/>
          <w:numId w:val="18"/>
        </w:numPr>
        <w:spacing w:after="0" w:line="259" w:lineRule="auto"/>
        <w:rPr>
          <w:rFonts w:asciiTheme="majorHAnsi" w:hAnsiTheme="majorHAnsi" w:cs="Calibri"/>
          <w:sz w:val="24"/>
          <w:szCs w:val="24"/>
        </w:rPr>
      </w:pPr>
      <w:r w:rsidRPr="00746196">
        <w:rPr>
          <w:rFonts w:asciiTheme="majorHAnsi" w:hAnsiTheme="majorHAnsi" w:cs="Calibri"/>
          <w:sz w:val="24"/>
          <w:szCs w:val="24"/>
        </w:rPr>
        <w:t>Identify current funds on hand</w:t>
      </w:r>
      <w:r w:rsidR="00AC2DE8">
        <w:rPr>
          <w:rFonts w:asciiTheme="majorHAnsi" w:hAnsiTheme="majorHAnsi" w:cs="Calibri"/>
          <w:sz w:val="24"/>
          <w:szCs w:val="24"/>
        </w:rPr>
        <w:t xml:space="preserve"> and </w:t>
      </w:r>
      <w:r w:rsidRPr="00746196">
        <w:rPr>
          <w:rFonts w:asciiTheme="majorHAnsi" w:hAnsiTheme="majorHAnsi" w:cs="Calibri"/>
          <w:sz w:val="24"/>
          <w:szCs w:val="24"/>
        </w:rPr>
        <w:t xml:space="preserve">additional funding sources </w:t>
      </w:r>
      <w:r w:rsidR="00AC2DE8">
        <w:rPr>
          <w:rFonts w:asciiTheme="majorHAnsi" w:hAnsiTheme="majorHAnsi" w:cs="Calibri"/>
          <w:sz w:val="24"/>
          <w:szCs w:val="24"/>
        </w:rPr>
        <w:t xml:space="preserve">being </w:t>
      </w:r>
      <w:r w:rsidRPr="00746196">
        <w:rPr>
          <w:rFonts w:asciiTheme="majorHAnsi" w:hAnsiTheme="majorHAnsi" w:cs="Calibri"/>
          <w:sz w:val="24"/>
          <w:szCs w:val="24"/>
        </w:rPr>
        <w:t>sought</w:t>
      </w:r>
      <w:r w:rsidR="00AC2DE8">
        <w:rPr>
          <w:rFonts w:asciiTheme="majorHAnsi" w:hAnsiTheme="majorHAnsi" w:cs="Calibri"/>
          <w:sz w:val="24"/>
          <w:szCs w:val="24"/>
        </w:rPr>
        <w:t>.</w:t>
      </w:r>
    </w:p>
    <w:p w14:paraId="3F0A4760" w14:textId="460420BA" w:rsidR="00F8450C" w:rsidRDefault="00F8450C" w:rsidP="00F8450C">
      <w:pPr>
        <w:pStyle w:val="ListParagraph"/>
        <w:numPr>
          <w:ilvl w:val="0"/>
          <w:numId w:val="18"/>
        </w:numPr>
        <w:spacing w:after="0" w:line="259" w:lineRule="auto"/>
        <w:rPr>
          <w:rFonts w:asciiTheme="majorHAnsi" w:hAnsiTheme="majorHAnsi" w:cs="Calibri"/>
          <w:sz w:val="24"/>
          <w:szCs w:val="24"/>
        </w:rPr>
      </w:pPr>
      <w:r w:rsidRPr="00746196">
        <w:rPr>
          <w:rFonts w:asciiTheme="majorHAnsi" w:hAnsiTheme="majorHAnsi" w:cs="Calibri"/>
          <w:sz w:val="24"/>
          <w:szCs w:val="24"/>
        </w:rPr>
        <w:t>Clearly document all match requirements</w:t>
      </w:r>
      <w:r w:rsidR="00AC2DE8">
        <w:rPr>
          <w:rFonts w:asciiTheme="majorHAnsi" w:hAnsiTheme="majorHAnsi" w:cs="Calibri"/>
          <w:sz w:val="24"/>
          <w:szCs w:val="24"/>
        </w:rPr>
        <w:t>.</w:t>
      </w:r>
    </w:p>
    <w:p w14:paraId="6C1AC1B5" w14:textId="3FEA0070" w:rsidR="00AC2DE8" w:rsidRPr="00746196" w:rsidRDefault="00AC2DE8" w:rsidP="00F8450C">
      <w:pPr>
        <w:pStyle w:val="ListParagraph"/>
        <w:numPr>
          <w:ilvl w:val="0"/>
          <w:numId w:val="18"/>
        </w:numPr>
        <w:spacing w:after="0" w:line="259" w:lineRule="auto"/>
        <w:rPr>
          <w:rFonts w:asciiTheme="majorHAnsi" w:hAnsiTheme="majorHAnsi" w:cs="Calibri"/>
          <w:sz w:val="24"/>
          <w:szCs w:val="24"/>
        </w:rPr>
      </w:pPr>
      <w:r>
        <w:rPr>
          <w:rFonts w:asciiTheme="majorHAnsi" w:hAnsiTheme="majorHAnsi" w:cs="Calibri"/>
          <w:sz w:val="24"/>
          <w:szCs w:val="24"/>
        </w:rPr>
        <w:t xml:space="preserve">Include a budget narrative as necessary to provide additional context. </w:t>
      </w:r>
    </w:p>
    <w:p w14:paraId="390F047B" w14:textId="77777777" w:rsidR="00C15E04" w:rsidRDefault="00C15E04" w:rsidP="00AA4455">
      <w:pPr>
        <w:pStyle w:val="Heading2"/>
        <w:rPr>
          <w:sz w:val="28"/>
          <w:szCs w:val="28"/>
        </w:rPr>
      </w:pPr>
      <w:bookmarkStart w:id="14" w:name="_Toc169177673"/>
    </w:p>
    <w:p w14:paraId="57027DA8" w14:textId="43CD6100" w:rsidR="00F8450C" w:rsidRPr="00AA4455" w:rsidRDefault="00C15E04" w:rsidP="00AA4455">
      <w:pPr>
        <w:pStyle w:val="Heading2"/>
        <w:rPr>
          <w:sz w:val="28"/>
          <w:szCs w:val="28"/>
        </w:rPr>
      </w:pPr>
      <w:r>
        <w:rPr>
          <w:sz w:val="28"/>
          <w:szCs w:val="28"/>
        </w:rPr>
        <w:lastRenderedPageBreak/>
        <w:t>S</w:t>
      </w:r>
      <w:r w:rsidR="00F8450C" w:rsidRPr="00AA4455">
        <w:rPr>
          <w:sz w:val="28"/>
          <w:szCs w:val="28"/>
        </w:rPr>
        <w:t>chedule</w:t>
      </w:r>
      <w:bookmarkStart w:id="15" w:name="_Hlk128578788"/>
      <w:bookmarkEnd w:id="14"/>
    </w:p>
    <w:p w14:paraId="57BED461" w14:textId="3577C5D7" w:rsidR="00F8450C" w:rsidRPr="00B60137" w:rsidRDefault="005E26B6" w:rsidP="00B60137">
      <w:pPr>
        <w:pStyle w:val="ListParagraph"/>
        <w:numPr>
          <w:ilvl w:val="0"/>
          <w:numId w:val="27"/>
        </w:numPr>
        <w:spacing w:after="0"/>
        <w:rPr>
          <w:rFonts w:asciiTheme="majorHAnsi" w:hAnsiTheme="majorHAnsi" w:cstheme="minorHAnsi"/>
          <w:sz w:val="24"/>
          <w:szCs w:val="24"/>
        </w:rPr>
      </w:pPr>
      <w:r w:rsidRPr="00AC2DE8">
        <w:rPr>
          <w:rFonts w:asciiTheme="majorHAnsi" w:hAnsiTheme="majorHAnsi" w:cstheme="minorHAnsi"/>
          <w:sz w:val="24"/>
          <w:szCs w:val="24"/>
        </w:rPr>
        <w:t>The schedule can be attached as a separate document and should address</w:t>
      </w:r>
      <w:r w:rsidR="003E32D9">
        <w:rPr>
          <w:rFonts w:asciiTheme="majorHAnsi" w:hAnsiTheme="majorHAnsi" w:cstheme="minorHAnsi"/>
          <w:sz w:val="24"/>
          <w:szCs w:val="24"/>
        </w:rPr>
        <w:t xml:space="preserve"> a</w:t>
      </w:r>
      <w:r w:rsidR="00DE4EA1" w:rsidRPr="003E32D9">
        <w:rPr>
          <w:rFonts w:asciiTheme="majorHAnsi" w:hAnsiTheme="majorHAnsi" w:cstheme="minorHAnsi"/>
          <w:sz w:val="24"/>
          <w:szCs w:val="24"/>
        </w:rPr>
        <w:t xml:space="preserve">nticipated project completion timeline and </w:t>
      </w:r>
      <w:r w:rsidRPr="003E32D9">
        <w:rPr>
          <w:rFonts w:asciiTheme="majorHAnsi" w:hAnsiTheme="majorHAnsi" w:cstheme="minorHAnsi"/>
          <w:sz w:val="24"/>
          <w:szCs w:val="24"/>
        </w:rPr>
        <w:t>key project</w:t>
      </w:r>
      <w:r w:rsidR="00DE4EA1" w:rsidRPr="003E32D9">
        <w:rPr>
          <w:rFonts w:asciiTheme="majorHAnsi" w:hAnsiTheme="majorHAnsi" w:cstheme="minorHAnsi"/>
          <w:sz w:val="24"/>
          <w:szCs w:val="24"/>
        </w:rPr>
        <w:t xml:space="preserve"> milestones. Please indicate a level of confidence (High, Medium, Low) for each milestone indicated.</w:t>
      </w:r>
    </w:p>
    <w:p w14:paraId="55270BF9" w14:textId="24226D6A" w:rsidR="00B035EA" w:rsidRPr="00AA4455" w:rsidRDefault="00DE4EA1" w:rsidP="00AA4455">
      <w:pPr>
        <w:pStyle w:val="Heading2"/>
        <w:rPr>
          <w:sz w:val="28"/>
          <w:szCs w:val="28"/>
        </w:rPr>
      </w:pPr>
      <w:bookmarkStart w:id="16" w:name="_Toc169177674"/>
      <w:r w:rsidRPr="00AA4455">
        <w:rPr>
          <w:sz w:val="28"/>
          <w:szCs w:val="28"/>
        </w:rPr>
        <w:t>Risk assessment and mitigation</w:t>
      </w:r>
      <w:bookmarkEnd w:id="16"/>
    </w:p>
    <w:p w14:paraId="7528D919" w14:textId="702D2633" w:rsidR="00DE4EA1" w:rsidRPr="00682469" w:rsidRDefault="00DE4EA1" w:rsidP="00682469">
      <w:pPr>
        <w:pStyle w:val="ListParagraph"/>
        <w:numPr>
          <w:ilvl w:val="0"/>
          <w:numId w:val="29"/>
        </w:numPr>
        <w:spacing w:line="240" w:lineRule="auto"/>
        <w:rPr>
          <w:rFonts w:asciiTheme="majorHAnsi" w:hAnsiTheme="majorHAnsi" w:cstheme="minorHAnsi"/>
          <w:sz w:val="24"/>
          <w:szCs w:val="24"/>
        </w:rPr>
      </w:pPr>
      <w:r w:rsidRPr="00682469">
        <w:rPr>
          <w:rFonts w:asciiTheme="majorHAnsi" w:hAnsiTheme="majorHAnsi" w:cstheme="minorHAnsi"/>
          <w:sz w:val="24"/>
          <w:szCs w:val="24"/>
        </w:rPr>
        <w:t xml:space="preserve">Please fill out the following table on any potential risk </w:t>
      </w:r>
      <w:r w:rsidR="005E26B6" w:rsidRPr="00682469">
        <w:rPr>
          <w:rFonts w:asciiTheme="majorHAnsi" w:hAnsiTheme="majorHAnsi" w:cstheme="minorHAnsi"/>
          <w:sz w:val="24"/>
          <w:szCs w:val="24"/>
        </w:rPr>
        <w:t xml:space="preserve">that could impact project timelines </w:t>
      </w:r>
      <w:r w:rsidRPr="00682469">
        <w:rPr>
          <w:rFonts w:asciiTheme="majorHAnsi" w:hAnsiTheme="majorHAnsi" w:cstheme="minorHAnsi"/>
          <w:sz w:val="24"/>
          <w:szCs w:val="24"/>
        </w:rPr>
        <w:t xml:space="preserve">and </w:t>
      </w:r>
      <w:r w:rsidR="005E26B6" w:rsidRPr="00682469">
        <w:rPr>
          <w:rFonts w:asciiTheme="majorHAnsi" w:hAnsiTheme="majorHAnsi" w:cstheme="minorHAnsi"/>
          <w:sz w:val="24"/>
          <w:szCs w:val="24"/>
        </w:rPr>
        <w:t xml:space="preserve">responsive risk </w:t>
      </w:r>
      <w:r w:rsidRPr="00682469">
        <w:rPr>
          <w:rFonts w:asciiTheme="majorHAnsi" w:hAnsiTheme="majorHAnsi" w:cstheme="minorHAnsi"/>
          <w:sz w:val="24"/>
          <w:szCs w:val="24"/>
        </w:rPr>
        <w:t>mitigation strategies.</w:t>
      </w:r>
      <w:r w:rsidR="00B60137" w:rsidRPr="00682469">
        <w:rPr>
          <w:rFonts w:asciiTheme="majorHAnsi" w:hAnsiTheme="majorHAnsi" w:cstheme="minorHAnsi"/>
          <w:sz w:val="24"/>
          <w:szCs w:val="24"/>
        </w:rPr>
        <w:t xml:space="preserve"> Add more risk factors as needed.</w:t>
      </w:r>
    </w:p>
    <w:tbl>
      <w:tblPr>
        <w:tblStyle w:val="TableGrid"/>
        <w:tblW w:w="9625" w:type="dxa"/>
        <w:tblLook w:val="04A0" w:firstRow="1" w:lastRow="0" w:firstColumn="1" w:lastColumn="0" w:noHBand="0" w:noVBand="1"/>
      </w:tblPr>
      <w:tblGrid>
        <w:gridCol w:w="2644"/>
        <w:gridCol w:w="2391"/>
        <w:gridCol w:w="2070"/>
        <w:gridCol w:w="2520"/>
      </w:tblGrid>
      <w:tr w:rsidR="00DE4EA1" w:rsidRPr="00FA0BA2" w14:paraId="19CB4D0F" w14:textId="77777777" w:rsidTr="00A116E0">
        <w:tc>
          <w:tcPr>
            <w:tcW w:w="2644" w:type="dxa"/>
          </w:tcPr>
          <w:p w14:paraId="75C0A971" w14:textId="00044D3D" w:rsidR="00DE4EA1" w:rsidRPr="00A116E0" w:rsidRDefault="005E26B6" w:rsidP="00A116E0">
            <w:pPr>
              <w:spacing w:line="240" w:lineRule="auto"/>
              <w:rPr>
                <w:rFonts w:asciiTheme="majorHAnsi" w:hAnsiTheme="majorHAnsi" w:cstheme="minorHAnsi"/>
                <w:b/>
                <w:bCs/>
                <w:sz w:val="24"/>
                <w:szCs w:val="24"/>
              </w:rPr>
            </w:pPr>
            <w:r w:rsidRPr="00A116E0">
              <w:rPr>
                <w:rFonts w:asciiTheme="majorHAnsi" w:hAnsiTheme="majorHAnsi" w:cstheme="minorHAnsi"/>
                <w:b/>
                <w:bCs/>
                <w:sz w:val="24"/>
                <w:szCs w:val="24"/>
              </w:rPr>
              <w:t xml:space="preserve">Risk </w:t>
            </w:r>
            <w:r w:rsidR="00A039E3">
              <w:rPr>
                <w:rFonts w:asciiTheme="majorHAnsi" w:hAnsiTheme="majorHAnsi" w:cstheme="minorHAnsi"/>
                <w:b/>
                <w:bCs/>
                <w:sz w:val="24"/>
                <w:szCs w:val="24"/>
              </w:rPr>
              <w:t>f</w:t>
            </w:r>
            <w:r w:rsidRPr="00A116E0">
              <w:rPr>
                <w:rFonts w:asciiTheme="majorHAnsi" w:hAnsiTheme="majorHAnsi" w:cstheme="minorHAnsi"/>
                <w:b/>
                <w:bCs/>
                <w:sz w:val="24"/>
                <w:szCs w:val="24"/>
              </w:rPr>
              <w:t>actor</w:t>
            </w:r>
          </w:p>
        </w:tc>
        <w:tc>
          <w:tcPr>
            <w:tcW w:w="2391" w:type="dxa"/>
          </w:tcPr>
          <w:p w14:paraId="7B313CCC" w14:textId="1EFD8E3D" w:rsidR="00DE4EA1" w:rsidRPr="00A116E0" w:rsidRDefault="00DE4EA1" w:rsidP="00A116E0">
            <w:pPr>
              <w:spacing w:line="240" w:lineRule="auto"/>
              <w:rPr>
                <w:rFonts w:asciiTheme="majorHAnsi" w:hAnsiTheme="majorHAnsi" w:cstheme="minorHAnsi"/>
                <w:b/>
                <w:bCs/>
                <w:sz w:val="24"/>
                <w:szCs w:val="24"/>
              </w:rPr>
            </w:pPr>
            <w:r w:rsidRPr="00A116E0">
              <w:rPr>
                <w:rFonts w:asciiTheme="majorHAnsi" w:hAnsiTheme="majorHAnsi" w:cstheme="minorHAnsi"/>
                <w:b/>
                <w:bCs/>
                <w:sz w:val="24"/>
                <w:szCs w:val="24"/>
              </w:rPr>
              <w:t xml:space="preserve">Description </w:t>
            </w:r>
          </w:p>
        </w:tc>
        <w:tc>
          <w:tcPr>
            <w:tcW w:w="2070" w:type="dxa"/>
          </w:tcPr>
          <w:p w14:paraId="2AF65BEA" w14:textId="391472E7" w:rsidR="00DE4EA1" w:rsidRPr="00A116E0" w:rsidRDefault="005E26B6" w:rsidP="00A116E0">
            <w:pPr>
              <w:spacing w:line="240" w:lineRule="auto"/>
              <w:rPr>
                <w:rFonts w:asciiTheme="majorHAnsi" w:hAnsiTheme="majorHAnsi" w:cstheme="minorHAnsi"/>
                <w:b/>
                <w:bCs/>
                <w:sz w:val="24"/>
                <w:szCs w:val="24"/>
              </w:rPr>
            </w:pPr>
            <w:r w:rsidRPr="00A116E0">
              <w:rPr>
                <w:rFonts w:asciiTheme="majorHAnsi" w:hAnsiTheme="majorHAnsi" w:cstheme="minorHAnsi"/>
                <w:b/>
                <w:bCs/>
                <w:sz w:val="24"/>
                <w:szCs w:val="24"/>
              </w:rPr>
              <w:t xml:space="preserve">Risk </w:t>
            </w:r>
            <w:r w:rsidR="00A039E3">
              <w:rPr>
                <w:rFonts w:asciiTheme="majorHAnsi" w:hAnsiTheme="majorHAnsi" w:cstheme="minorHAnsi"/>
                <w:b/>
                <w:bCs/>
                <w:sz w:val="24"/>
                <w:szCs w:val="24"/>
              </w:rPr>
              <w:t>r</w:t>
            </w:r>
            <w:r w:rsidRPr="00A116E0">
              <w:rPr>
                <w:rFonts w:asciiTheme="majorHAnsi" w:hAnsiTheme="majorHAnsi" w:cstheme="minorHAnsi"/>
                <w:b/>
                <w:bCs/>
                <w:sz w:val="24"/>
                <w:szCs w:val="24"/>
              </w:rPr>
              <w:t xml:space="preserve">esponse </w:t>
            </w:r>
          </w:p>
        </w:tc>
        <w:tc>
          <w:tcPr>
            <w:tcW w:w="2520" w:type="dxa"/>
          </w:tcPr>
          <w:p w14:paraId="4830F8F3" w14:textId="77777777" w:rsidR="00DE4EA1" w:rsidRPr="00A116E0" w:rsidRDefault="00DE4EA1" w:rsidP="00A116E0">
            <w:pPr>
              <w:spacing w:line="240" w:lineRule="auto"/>
              <w:rPr>
                <w:rFonts w:asciiTheme="majorHAnsi" w:hAnsiTheme="majorHAnsi" w:cstheme="minorHAnsi"/>
                <w:b/>
                <w:bCs/>
                <w:sz w:val="24"/>
                <w:szCs w:val="24"/>
              </w:rPr>
            </w:pPr>
            <w:r w:rsidRPr="00A116E0">
              <w:rPr>
                <w:rFonts w:asciiTheme="majorHAnsi" w:hAnsiTheme="majorHAnsi" w:cstheme="minorHAnsi"/>
                <w:b/>
                <w:bCs/>
                <w:sz w:val="24"/>
                <w:szCs w:val="24"/>
              </w:rPr>
              <w:t>Ongoing implication</w:t>
            </w:r>
          </w:p>
        </w:tc>
      </w:tr>
      <w:tr w:rsidR="00DE4EA1" w:rsidRPr="00FA0BA2" w14:paraId="78629C87" w14:textId="77777777" w:rsidTr="00A116E0">
        <w:trPr>
          <w:trHeight w:val="440"/>
        </w:trPr>
        <w:tc>
          <w:tcPr>
            <w:tcW w:w="2644" w:type="dxa"/>
          </w:tcPr>
          <w:p w14:paraId="2757F691" w14:textId="77777777" w:rsidR="00DE4EA1" w:rsidRPr="00A116E0" w:rsidRDefault="00DE4EA1" w:rsidP="00A116E0">
            <w:pPr>
              <w:spacing w:line="240" w:lineRule="auto"/>
              <w:rPr>
                <w:rFonts w:asciiTheme="majorHAnsi" w:hAnsiTheme="majorHAnsi" w:cstheme="minorHAnsi"/>
                <w:sz w:val="24"/>
                <w:szCs w:val="24"/>
              </w:rPr>
            </w:pPr>
            <w:r w:rsidRPr="00A116E0">
              <w:rPr>
                <w:rFonts w:asciiTheme="majorHAnsi" w:hAnsiTheme="majorHAnsi" w:cstheme="minorHAnsi"/>
                <w:sz w:val="24"/>
                <w:szCs w:val="24"/>
              </w:rPr>
              <w:t>Political</w:t>
            </w:r>
          </w:p>
        </w:tc>
        <w:tc>
          <w:tcPr>
            <w:tcW w:w="2391" w:type="dxa"/>
          </w:tcPr>
          <w:p w14:paraId="749AE267" w14:textId="77777777" w:rsidR="00DE4EA1" w:rsidRPr="00A116E0" w:rsidRDefault="00DE4EA1" w:rsidP="00A116E0">
            <w:pPr>
              <w:spacing w:line="240" w:lineRule="auto"/>
              <w:rPr>
                <w:rFonts w:asciiTheme="majorHAnsi" w:hAnsiTheme="majorHAnsi" w:cstheme="minorHAnsi"/>
                <w:sz w:val="24"/>
                <w:szCs w:val="24"/>
              </w:rPr>
            </w:pPr>
          </w:p>
        </w:tc>
        <w:tc>
          <w:tcPr>
            <w:tcW w:w="2070" w:type="dxa"/>
          </w:tcPr>
          <w:p w14:paraId="74EC7F6D" w14:textId="77777777" w:rsidR="00DE4EA1" w:rsidRPr="00A116E0" w:rsidRDefault="00DE4EA1" w:rsidP="00A116E0">
            <w:pPr>
              <w:spacing w:line="240" w:lineRule="auto"/>
              <w:rPr>
                <w:rFonts w:asciiTheme="majorHAnsi" w:hAnsiTheme="majorHAnsi" w:cstheme="minorHAnsi"/>
                <w:sz w:val="24"/>
                <w:szCs w:val="24"/>
              </w:rPr>
            </w:pPr>
          </w:p>
        </w:tc>
        <w:tc>
          <w:tcPr>
            <w:tcW w:w="2520" w:type="dxa"/>
          </w:tcPr>
          <w:p w14:paraId="2FE17C19" w14:textId="77777777" w:rsidR="00DE4EA1" w:rsidRPr="00A116E0" w:rsidRDefault="00DE4EA1" w:rsidP="00A116E0">
            <w:pPr>
              <w:spacing w:line="240" w:lineRule="auto"/>
              <w:rPr>
                <w:rFonts w:asciiTheme="majorHAnsi" w:hAnsiTheme="majorHAnsi" w:cstheme="minorHAnsi"/>
                <w:sz w:val="24"/>
                <w:szCs w:val="24"/>
              </w:rPr>
            </w:pPr>
          </w:p>
        </w:tc>
      </w:tr>
      <w:tr w:rsidR="00DE4EA1" w:rsidRPr="00FA0BA2" w14:paraId="0E55B844" w14:textId="77777777" w:rsidTr="00A116E0">
        <w:trPr>
          <w:trHeight w:val="422"/>
        </w:trPr>
        <w:tc>
          <w:tcPr>
            <w:tcW w:w="2644" w:type="dxa"/>
          </w:tcPr>
          <w:p w14:paraId="7A1BD1E3" w14:textId="77777777" w:rsidR="00DE4EA1" w:rsidRPr="00A116E0" w:rsidRDefault="00DE4EA1" w:rsidP="00A116E0">
            <w:pPr>
              <w:spacing w:line="240" w:lineRule="auto"/>
              <w:rPr>
                <w:rFonts w:asciiTheme="majorHAnsi" w:hAnsiTheme="majorHAnsi" w:cstheme="minorHAnsi"/>
                <w:sz w:val="24"/>
                <w:szCs w:val="24"/>
              </w:rPr>
            </w:pPr>
            <w:r w:rsidRPr="00A116E0">
              <w:rPr>
                <w:rFonts w:asciiTheme="majorHAnsi" w:hAnsiTheme="majorHAnsi" w:cstheme="minorHAnsi"/>
                <w:sz w:val="24"/>
                <w:szCs w:val="24"/>
              </w:rPr>
              <w:t>Environmental issues</w:t>
            </w:r>
          </w:p>
        </w:tc>
        <w:tc>
          <w:tcPr>
            <w:tcW w:w="2391" w:type="dxa"/>
          </w:tcPr>
          <w:p w14:paraId="184FF292" w14:textId="77777777" w:rsidR="00DE4EA1" w:rsidRPr="00A116E0" w:rsidRDefault="00DE4EA1" w:rsidP="00A116E0">
            <w:pPr>
              <w:spacing w:line="240" w:lineRule="auto"/>
              <w:rPr>
                <w:rFonts w:asciiTheme="majorHAnsi" w:hAnsiTheme="majorHAnsi" w:cstheme="minorHAnsi"/>
                <w:sz w:val="24"/>
                <w:szCs w:val="24"/>
              </w:rPr>
            </w:pPr>
          </w:p>
        </w:tc>
        <w:tc>
          <w:tcPr>
            <w:tcW w:w="2070" w:type="dxa"/>
          </w:tcPr>
          <w:p w14:paraId="4E197D51" w14:textId="77777777" w:rsidR="00DE4EA1" w:rsidRPr="00A116E0" w:rsidRDefault="00DE4EA1" w:rsidP="00A116E0">
            <w:pPr>
              <w:spacing w:line="240" w:lineRule="auto"/>
              <w:rPr>
                <w:rFonts w:asciiTheme="majorHAnsi" w:hAnsiTheme="majorHAnsi" w:cstheme="minorHAnsi"/>
                <w:sz w:val="24"/>
                <w:szCs w:val="24"/>
              </w:rPr>
            </w:pPr>
          </w:p>
        </w:tc>
        <w:tc>
          <w:tcPr>
            <w:tcW w:w="2520" w:type="dxa"/>
          </w:tcPr>
          <w:p w14:paraId="42E961B2" w14:textId="77777777" w:rsidR="00DE4EA1" w:rsidRPr="00A116E0" w:rsidRDefault="00DE4EA1" w:rsidP="00A116E0">
            <w:pPr>
              <w:spacing w:line="240" w:lineRule="auto"/>
              <w:rPr>
                <w:rFonts w:asciiTheme="majorHAnsi" w:hAnsiTheme="majorHAnsi" w:cstheme="minorHAnsi"/>
                <w:sz w:val="24"/>
                <w:szCs w:val="24"/>
              </w:rPr>
            </w:pPr>
          </w:p>
        </w:tc>
      </w:tr>
      <w:tr w:rsidR="00DE4EA1" w:rsidRPr="00FA0BA2" w14:paraId="55177B77" w14:textId="77777777" w:rsidTr="00A116E0">
        <w:trPr>
          <w:trHeight w:val="332"/>
        </w:trPr>
        <w:tc>
          <w:tcPr>
            <w:tcW w:w="2644" w:type="dxa"/>
          </w:tcPr>
          <w:p w14:paraId="098AD0F0" w14:textId="77777777" w:rsidR="00DE4EA1" w:rsidRPr="00A116E0" w:rsidRDefault="00DE4EA1" w:rsidP="00A116E0">
            <w:pPr>
              <w:spacing w:line="240" w:lineRule="auto"/>
              <w:rPr>
                <w:rFonts w:asciiTheme="majorHAnsi" w:hAnsiTheme="majorHAnsi" w:cstheme="minorHAnsi"/>
                <w:sz w:val="24"/>
                <w:szCs w:val="24"/>
              </w:rPr>
            </w:pPr>
            <w:r w:rsidRPr="00A116E0">
              <w:rPr>
                <w:rFonts w:asciiTheme="majorHAnsi" w:hAnsiTheme="majorHAnsi" w:cstheme="minorHAnsi"/>
                <w:sz w:val="24"/>
                <w:szCs w:val="24"/>
              </w:rPr>
              <w:t>Permitting</w:t>
            </w:r>
          </w:p>
        </w:tc>
        <w:tc>
          <w:tcPr>
            <w:tcW w:w="2391" w:type="dxa"/>
          </w:tcPr>
          <w:p w14:paraId="2D7E3E90" w14:textId="77777777" w:rsidR="00DE4EA1" w:rsidRPr="00A116E0" w:rsidRDefault="00DE4EA1" w:rsidP="00A116E0">
            <w:pPr>
              <w:spacing w:line="240" w:lineRule="auto"/>
              <w:rPr>
                <w:rFonts w:asciiTheme="majorHAnsi" w:hAnsiTheme="majorHAnsi" w:cstheme="minorHAnsi"/>
                <w:sz w:val="24"/>
                <w:szCs w:val="24"/>
              </w:rPr>
            </w:pPr>
          </w:p>
        </w:tc>
        <w:tc>
          <w:tcPr>
            <w:tcW w:w="2070" w:type="dxa"/>
          </w:tcPr>
          <w:p w14:paraId="5F32D6B4" w14:textId="77777777" w:rsidR="00DE4EA1" w:rsidRPr="00A116E0" w:rsidRDefault="00DE4EA1" w:rsidP="00A116E0">
            <w:pPr>
              <w:spacing w:line="240" w:lineRule="auto"/>
              <w:rPr>
                <w:rFonts w:asciiTheme="majorHAnsi" w:hAnsiTheme="majorHAnsi" w:cstheme="minorHAnsi"/>
                <w:sz w:val="24"/>
                <w:szCs w:val="24"/>
              </w:rPr>
            </w:pPr>
          </w:p>
        </w:tc>
        <w:tc>
          <w:tcPr>
            <w:tcW w:w="2520" w:type="dxa"/>
          </w:tcPr>
          <w:p w14:paraId="3C63A0AA" w14:textId="77777777" w:rsidR="00DE4EA1" w:rsidRPr="00A116E0" w:rsidRDefault="00DE4EA1" w:rsidP="00A116E0">
            <w:pPr>
              <w:spacing w:line="240" w:lineRule="auto"/>
              <w:rPr>
                <w:rFonts w:asciiTheme="majorHAnsi" w:hAnsiTheme="majorHAnsi" w:cstheme="minorHAnsi"/>
                <w:sz w:val="24"/>
                <w:szCs w:val="24"/>
              </w:rPr>
            </w:pPr>
          </w:p>
        </w:tc>
      </w:tr>
      <w:tr w:rsidR="00DE4EA1" w:rsidRPr="00FA0BA2" w14:paraId="7BA352C7" w14:textId="77777777" w:rsidTr="00A116E0">
        <w:tc>
          <w:tcPr>
            <w:tcW w:w="2644" w:type="dxa"/>
          </w:tcPr>
          <w:p w14:paraId="00E858AE" w14:textId="77777777" w:rsidR="00DE4EA1" w:rsidRPr="00A116E0" w:rsidRDefault="00DE4EA1" w:rsidP="00A116E0">
            <w:pPr>
              <w:spacing w:line="240" w:lineRule="auto"/>
              <w:rPr>
                <w:rFonts w:asciiTheme="majorHAnsi" w:hAnsiTheme="majorHAnsi" w:cstheme="minorHAnsi"/>
                <w:sz w:val="24"/>
                <w:szCs w:val="24"/>
              </w:rPr>
            </w:pPr>
            <w:r w:rsidRPr="00A116E0">
              <w:rPr>
                <w:rFonts w:asciiTheme="majorHAnsi" w:hAnsiTheme="majorHAnsi" w:cstheme="minorHAnsi"/>
                <w:sz w:val="24"/>
                <w:szCs w:val="24"/>
              </w:rPr>
              <w:t>Fundraising challenges</w:t>
            </w:r>
          </w:p>
        </w:tc>
        <w:tc>
          <w:tcPr>
            <w:tcW w:w="2391" w:type="dxa"/>
          </w:tcPr>
          <w:p w14:paraId="6C9EB385" w14:textId="77777777" w:rsidR="00DE4EA1" w:rsidRPr="00A116E0" w:rsidRDefault="00DE4EA1" w:rsidP="00A116E0">
            <w:pPr>
              <w:spacing w:line="240" w:lineRule="auto"/>
              <w:rPr>
                <w:rFonts w:asciiTheme="majorHAnsi" w:hAnsiTheme="majorHAnsi" w:cstheme="minorHAnsi"/>
                <w:sz w:val="24"/>
                <w:szCs w:val="24"/>
              </w:rPr>
            </w:pPr>
          </w:p>
        </w:tc>
        <w:tc>
          <w:tcPr>
            <w:tcW w:w="2070" w:type="dxa"/>
          </w:tcPr>
          <w:p w14:paraId="1F59EAE2" w14:textId="77777777" w:rsidR="00DE4EA1" w:rsidRPr="00A116E0" w:rsidRDefault="00DE4EA1" w:rsidP="00A116E0">
            <w:pPr>
              <w:spacing w:line="240" w:lineRule="auto"/>
              <w:rPr>
                <w:rFonts w:asciiTheme="majorHAnsi" w:hAnsiTheme="majorHAnsi" w:cstheme="minorHAnsi"/>
                <w:sz w:val="24"/>
                <w:szCs w:val="24"/>
              </w:rPr>
            </w:pPr>
          </w:p>
        </w:tc>
        <w:tc>
          <w:tcPr>
            <w:tcW w:w="2520" w:type="dxa"/>
          </w:tcPr>
          <w:p w14:paraId="57949EF7" w14:textId="77777777" w:rsidR="00DE4EA1" w:rsidRPr="00A116E0" w:rsidRDefault="00DE4EA1" w:rsidP="00A116E0">
            <w:pPr>
              <w:spacing w:line="240" w:lineRule="auto"/>
              <w:rPr>
                <w:rFonts w:asciiTheme="majorHAnsi" w:hAnsiTheme="majorHAnsi" w:cstheme="minorHAnsi"/>
                <w:sz w:val="24"/>
                <w:szCs w:val="24"/>
              </w:rPr>
            </w:pPr>
          </w:p>
        </w:tc>
      </w:tr>
      <w:tr w:rsidR="00DE4EA1" w:rsidRPr="00FA0BA2" w14:paraId="24C01975" w14:textId="77777777" w:rsidTr="00A116E0">
        <w:tc>
          <w:tcPr>
            <w:tcW w:w="2644" w:type="dxa"/>
          </w:tcPr>
          <w:p w14:paraId="43AB8F75" w14:textId="77777777" w:rsidR="00DE4EA1" w:rsidRPr="00A116E0" w:rsidRDefault="00DE4EA1" w:rsidP="00A116E0">
            <w:pPr>
              <w:spacing w:line="240" w:lineRule="auto"/>
              <w:rPr>
                <w:rFonts w:asciiTheme="majorHAnsi" w:hAnsiTheme="majorHAnsi" w:cstheme="minorHAnsi"/>
                <w:sz w:val="24"/>
                <w:szCs w:val="24"/>
              </w:rPr>
            </w:pPr>
            <w:r w:rsidRPr="00A116E0">
              <w:rPr>
                <w:rFonts w:asciiTheme="majorHAnsi" w:hAnsiTheme="majorHAnsi" w:cstheme="minorHAnsi"/>
                <w:sz w:val="24"/>
                <w:szCs w:val="24"/>
              </w:rPr>
              <w:t>Tribal consultation</w:t>
            </w:r>
          </w:p>
        </w:tc>
        <w:tc>
          <w:tcPr>
            <w:tcW w:w="2391" w:type="dxa"/>
          </w:tcPr>
          <w:p w14:paraId="27AB5C63" w14:textId="77777777" w:rsidR="00DE4EA1" w:rsidRPr="00A116E0" w:rsidRDefault="00DE4EA1" w:rsidP="00A116E0">
            <w:pPr>
              <w:spacing w:line="240" w:lineRule="auto"/>
              <w:rPr>
                <w:rFonts w:asciiTheme="majorHAnsi" w:hAnsiTheme="majorHAnsi" w:cstheme="minorHAnsi"/>
                <w:sz w:val="24"/>
                <w:szCs w:val="24"/>
              </w:rPr>
            </w:pPr>
          </w:p>
        </w:tc>
        <w:tc>
          <w:tcPr>
            <w:tcW w:w="2070" w:type="dxa"/>
          </w:tcPr>
          <w:p w14:paraId="7404167B" w14:textId="77777777" w:rsidR="00DE4EA1" w:rsidRPr="00A116E0" w:rsidRDefault="00DE4EA1" w:rsidP="00A116E0">
            <w:pPr>
              <w:spacing w:line="240" w:lineRule="auto"/>
              <w:rPr>
                <w:rFonts w:asciiTheme="majorHAnsi" w:hAnsiTheme="majorHAnsi" w:cstheme="minorHAnsi"/>
                <w:sz w:val="24"/>
                <w:szCs w:val="24"/>
              </w:rPr>
            </w:pPr>
          </w:p>
        </w:tc>
        <w:tc>
          <w:tcPr>
            <w:tcW w:w="2520" w:type="dxa"/>
          </w:tcPr>
          <w:p w14:paraId="5BDF68B0" w14:textId="77777777" w:rsidR="00DE4EA1" w:rsidRPr="00A116E0" w:rsidRDefault="00DE4EA1" w:rsidP="00A116E0">
            <w:pPr>
              <w:spacing w:line="240" w:lineRule="auto"/>
              <w:rPr>
                <w:rFonts w:asciiTheme="majorHAnsi" w:hAnsiTheme="majorHAnsi" w:cstheme="minorHAnsi"/>
                <w:sz w:val="24"/>
                <w:szCs w:val="24"/>
              </w:rPr>
            </w:pPr>
          </w:p>
        </w:tc>
      </w:tr>
      <w:tr w:rsidR="00DE4EA1" w:rsidRPr="00FA0BA2" w14:paraId="6D2EBE8F" w14:textId="77777777" w:rsidTr="00A116E0">
        <w:tc>
          <w:tcPr>
            <w:tcW w:w="2644" w:type="dxa"/>
          </w:tcPr>
          <w:p w14:paraId="789D5818" w14:textId="77777777" w:rsidR="00DE4EA1" w:rsidRPr="00A116E0" w:rsidRDefault="00DE4EA1" w:rsidP="00A116E0">
            <w:pPr>
              <w:spacing w:line="240" w:lineRule="auto"/>
              <w:rPr>
                <w:rFonts w:asciiTheme="majorHAnsi" w:hAnsiTheme="majorHAnsi" w:cstheme="minorHAnsi"/>
                <w:sz w:val="24"/>
                <w:szCs w:val="24"/>
              </w:rPr>
            </w:pPr>
            <w:r w:rsidRPr="00A116E0">
              <w:rPr>
                <w:rFonts w:asciiTheme="majorHAnsi" w:hAnsiTheme="majorHAnsi" w:cstheme="minorHAnsi"/>
                <w:sz w:val="24"/>
                <w:szCs w:val="24"/>
              </w:rPr>
              <w:t>Other not listed above</w:t>
            </w:r>
          </w:p>
        </w:tc>
        <w:tc>
          <w:tcPr>
            <w:tcW w:w="2391" w:type="dxa"/>
          </w:tcPr>
          <w:p w14:paraId="47499292" w14:textId="77777777" w:rsidR="00DE4EA1" w:rsidRPr="00A116E0" w:rsidRDefault="00DE4EA1" w:rsidP="00A116E0">
            <w:pPr>
              <w:spacing w:line="240" w:lineRule="auto"/>
              <w:rPr>
                <w:rFonts w:asciiTheme="majorHAnsi" w:hAnsiTheme="majorHAnsi" w:cstheme="minorHAnsi"/>
                <w:sz w:val="24"/>
                <w:szCs w:val="24"/>
              </w:rPr>
            </w:pPr>
          </w:p>
        </w:tc>
        <w:tc>
          <w:tcPr>
            <w:tcW w:w="2070" w:type="dxa"/>
          </w:tcPr>
          <w:p w14:paraId="6C88BCA2" w14:textId="77777777" w:rsidR="00DE4EA1" w:rsidRPr="00A116E0" w:rsidRDefault="00DE4EA1" w:rsidP="00A116E0">
            <w:pPr>
              <w:spacing w:line="240" w:lineRule="auto"/>
              <w:rPr>
                <w:rFonts w:asciiTheme="majorHAnsi" w:hAnsiTheme="majorHAnsi" w:cstheme="minorHAnsi"/>
                <w:sz w:val="24"/>
                <w:szCs w:val="24"/>
              </w:rPr>
            </w:pPr>
          </w:p>
        </w:tc>
        <w:tc>
          <w:tcPr>
            <w:tcW w:w="2520" w:type="dxa"/>
          </w:tcPr>
          <w:p w14:paraId="54B98BA3" w14:textId="77777777" w:rsidR="00DE4EA1" w:rsidRPr="00A116E0" w:rsidRDefault="00DE4EA1" w:rsidP="00A116E0">
            <w:pPr>
              <w:spacing w:line="240" w:lineRule="auto"/>
              <w:rPr>
                <w:rFonts w:asciiTheme="majorHAnsi" w:hAnsiTheme="majorHAnsi" w:cstheme="minorHAnsi"/>
                <w:sz w:val="24"/>
                <w:szCs w:val="24"/>
              </w:rPr>
            </w:pPr>
          </w:p>
        </w:tc>
      </w:tr>
    </w:tbl>
    <w:p w14:paraId="4FEAC7E2" w14:textId="664CCC24" w:rsidR="004A2853" w:rsidRDefault="004A2853" w:rsidP="00AA4455">
      <w:pPr>
        <w:pStyle w:val="Heading2"/>
        <w:rPr>
          <w:sz w:val="28"/>
          <w:szCs w:val="28"/>
        </w:rPr>
      </w:pPr>
      <w:bookmarkStart w:id="17" w:name="_Toc169177675"/>
      <w:r w:rsidRPr="00AA4455">
        <w:rPr>
          <w:sz w:val="28"/>
          <w:szCs w:val="28"/>
        </w:rPr>
        <w:t>Data tracking and outcomes</w:t>
      </w:r>
      <w:bookmarkEnd w:id="17"/>
    </w:p>
    <w:p w14:paraId="7438BC41" w14:textId="4AC3E161" w:rsidR="009A1000" w:rsidRPr="009A1000" w:rsidRDefault="009A1000" w:rsidP="009A1000">
      <w:pPr>
        <w:spacing w:after="0"/>
      </w:pPr>
      <w:r>
        <w:rPr>
          <w:rFonts w:ascii="Cambria" w:hAnsi="Cambria" w:cstheme="minorHAnsi"/>
          <w:sz w:val="24"/>
          <w:szCs w:val="24"/>
        </w:rPr>
        <w:t>Awarded applicants will need to submit annual reports on their active projects and collect information related to the nature uplift element the grant award is funding. In this context:</w:t>
      </w:r>
    </w:p>
    <w:p w14:paraId="74380C42" w14:textId="7ED8BBD6" w:rsidR="00682469" w:rsidRPr="00682469" w:rsidRDefault="004A2853" w:rsidP="009A1000">
      <w:pPr>
        <w:pStyle w:val="ListParagraph"/>
        <w:numPr>
          <w:ilvl w:val="0"/>
          <w:numId w:val="32"/>
        </w:numPr>
        <w:spacing w:after="0" w:line="240" w:lineRule="auto"/>
        <w:rPr>
          <w:rFonts w:ascii="Cambria" w:hAnsi="Cambria" w:cstheme="minorBidi"/>
          <w:sz w:val="24"/>
          <w:szCs w:val="24"/>
        </w:rPr>
      </w:pPr>
      <w:r w:rsidRPr="4CC8D424">
        <w:rPr>
          <w:rFonts w:ascii="Cambria" w:hAnsi="Cambria" w:cstheme="minorBidi"/>
          <w:sz w:val="24"/>
          <w:szCs w:val="24"/>
        </w:rPr>
        <w:t xml:space="preserve">What data </w:t>
      </w:r>
      <w:r w:rsidR="00682469" w:rsidRPr="4CC8D424">
        <w:rPr>
          <w:rFonts w:ascii="Cambria" w:hAnsi="Cambria" w:cstheme="minorBidi"/>
          <w:sz w:val="24"/>
          <w:szCs w:val="24"/>
        </w:rPr>
        <w:t>are you</w:t>
      </w:r>
      <w:r w:rsidRPr="4CC8D424">
        <w:rPr>
          <w:rFonts w:ascii="Cambria" w:hAnsi="Cambria" w:cstheme="minorBidi"/>
          <w:sz w:val="24"/>
          <w:szCs w:val="24"/>
        </w:rPr>
        <w:t xml:space="preserve"> </w:t>
      </w:r>
      <w:r w:rsidR="77018539" w:rsidRPr="4CC8D424">
        <w:rPr>
          <w:rFonts w:ascii="Cambria" w:hAnsi="Cambria" w:cstheme="minorBidi"/>
          <w:sz w:val="24"/>
          <w:szCs w:val="24"/>
        </w:rPr>
        <w:t xml:space="preserve">currently </w:t>
      </w:r>
      <w:r w:rsidRPr="4CC8D424">
        <w:rPr>
          <w:rFonts w:ascii="Cambria" w:hAnsi="Cambria" w:cstheme="minorBidi"/>
          <w:sz w:val="24"/>
          <w:szCs w:val="24"/>
        </w:rPr>
        <w:t xml:space="preserve">or </w:t>
      </w:r>
      <w:r w:rsidR="42E16E2B" w:rsidRPr="4CC8D424">
        <w:rPr>
          <w:rFonts w:ascii="Cambria" w:hAnsi="Cambria" w:cstheme="minorBidi"/>
          <w:sz w:val="24"/>
          <w:szCs w:val="24"/>
        </w:rPr>
        <w:t>will have the capacity to</w:t>
      </w:r>
      <w:r w:rsidRPr="4CC8D424">
        <w:rPr>
          <w:rFonts w:ascii="Cambria" w:hAnsi="Cambria" w:cstheme="minorBidi"/>
          <w:sz w:val="24"/>
          <w:szCs w:val="24"/>
        </w:rPr>
        <w:t xml:space="preserve"> collect to determine project success upon completion?</w:t>
      </w:r>
      <w:r w:rsidR="00682469" w:rsidRPr="4CC8D424">
        <w:rPr>
          <w:rFonts w:ascii="Cambria" w:hAnsi="Cambria" w:cstheme="minorBidi"/>
          <w:sz w:val="24"/>
          <w:szCs w:val="24"/>
        </w:rPr>
        <w:t xml:space="preserve"> </w:t>
      </w:r>
    </w:p>
    <w:p w14:paraId="7D02F9CC" w14:textId="5A528945" w:rsidR="004A2853" w:rsidRPr="00682469" w:rsidRDefault="004A2853" w:rsidP="00682469">
      <w:pPr>
        <w:pStyle w:val="ListParagraph"/>
        <w:numPr>
          <w:ilvl w:val="0"/>
          <w:numId w:val="32"/>
        </w:numPr>
        <w:spacing w:after="160" w:line="240" w:lineRule="auto"/>
        <w:rPr>
          <w:rFonts w:ascii="Cambria" w:hAnsi="Cambria" w:cstheme="minorHAnsi"/>
          <w:sz w:val="24"/>
          <w:szCs w:val="24"/>
        </w:rPr>
      </w:pPr>
      <w:r w:rsidRPr="00682469">
        <w:rPr>
          <w:rFonts w:ascii="Cambria" w:hAnsi="Cambria" w:cstheme="minorHAnsi"/>
          <w:sz w:val="24"/>
          <w:szCs w:val="24"/>
        </w:rPr>
        <w:t xml:space="preserve">Please describe </w:t>
      </w:r>
      <w:r w:rsidR="00682469" w:rsidRPr="00682469">
        <w:rPr>
          <w:rFonts w:ascii="Cambria" w:hAnsi="Cambria" w:cstheme="minorHAnsi"/>
          <w:sz w:val="24"/>
          <w:szCs w:val="24"/>
        </w:rPr>
        <w:t>potential data collection strategies for community engagement, site stabilization and/or habitat restoration, and progress towards addressing climate resilience criteria</w:t>
      </w:r>
      <w:r w:rsidR="00682469">
        <w:rPr>
          <w:rFonts w:ascii="Cambria" w:hAnsi="Cambria" w:cstheme="minorHAnsi"/>
          <w:sz w:val="24"/>
          <w:szCs w:val="24"/>
        </w:rPr>
        <w:t xml:space="preserve"> for your project</w:t>
      </w:r>
      <w:r w:rsidR="00682469" w:rsidRPr="00682469">
        <w:rPr>
          <w:rFonts w:ascii="Cambria" w:hAnsi="Cambria" w:cstheme="minorHAnsi"/>
          <w:sz w:val="24"/>
          <w:szCs w:val="24"/>
        </w:rPr>
        <w:t>.</w:t>
      </w:r>
    </w:p>
    <w:p w14:paraId="75D15AD2" w14:textId="32A081FF" w:rsidR="00A116E0" w:rsidRPr="00682469" w:rsidRDefault="00682469" w:rsidP="00682469">
      <w:pPr>
        <w:pStyle w:val="ListParagraph"/>
        <w:numPr>
          <w:ilvl w:val="0"/>
          <w:numId w:val="32"/>
        </w:numPr>
        <w:spacing w:after="160" w:line="240" w:lineRule="auto"/>
        <w:rPr>
          <w:rFonts w:ascii="Cambria" w:hAnsi="Cambria" w:cstheme="minorBidi"/>
          <w:sz w:val="24"/>
          <w:szCs w:val="24"/>
        </w:rPr>
      </w:pPr>
      <w:r w:rsidRPr="4CC8D424">
        <w:rPr>
          <w:rFonts w:ascii="Cambria" w:hAnsi="Cambria" w:cstheme="minorBidi"/>
          <w:sz w:val="24"/>
          <w:szCs w:val="24"/>
        </w:rPr>
        <w:t xml:space="preserve">Please describe any project </w:t>
      </w:r>
      <w:r w:rsidR="004A2853" w:rsidRPr="4CC8D424">
        <w:rPr>
          <w:rFonts w:ascii="Cambria" w:hAnsi="Cambria" w:cstheme="minorBidi"/>
          <w:sz w:val="24"/>
          <w:szCs w:val="24"/>
        </w:rPr>
        <w:t>opportunities to advance contract equity through C</w:t>
      </w:r>
      <w:r w:rsidR="00353582">
        <w:rPr>
          <w:rFonts w:ascii="Cambria" w:hAnsi="Cambria" w:cstheme="minorBidi"/>
          <w:sz w:val="24"/>
          <w:szCs w:val="24"/>
        </w:rPr>
        <w:t xml:space="preserve">ertification </w:t>
      </w:r>
      <w:r w:rsidR="004A2853" w:rsidRPr="4CC8D424">
        <w:rPr>
          <w:rFonts w:ascii="Cambria" w:hAnsi="Cambria" w:cstheme="minorBidi"/>
          <w:sz w:val="24"/>
          <w:szCs w:val="24"/>
        </w:rPr>
        <w:t>O</w:t>
      </w:r>
      <w:r w:rsidR="0035379C">
        <w:rPr>
          <w:rFonts w:ascii="Cambria" w:hAnsi="Cambria" w:cstheme="minorBidi"/>
          <w:sz w:val="24"/>
          <w:szCs w:val="24"/>
        </w:rPr>
        <w:t xml:space="preserve">ffice of </w:t>
      </w:r>
      <w:r w:rsidR="004A2853" w:rsidRPr="4CC8D424">
        <w:rPr>
          <w:rFonts w:ascii="Cambria" w:hAnsi="Cambria" w:cstheme="minorBidi"/>
          <w:sz w:val="24"/>
          <w:szCs w:val="24"/>
        </w:rPr>
        <w:t>B</w:t>
      </w:r>
      <w:r w:rsidR="0035379C">
        <w:rPr>
          <w:rFonts w:ascii="Cambria" w:hAnsi="Cambria" w:cstheme="minorBidi"/>
          <w:sz w:val="24"/>
          <w:szCs w:val="24"/>
        </w:rPr>
        <w:t xml:space="preserve">usiness </w:t>
      </w:r>
      <w:r w:rsidR="004A2853" w:rsidRPr="4CC8D424">
        <w:rPr>
          <w:rFonts w:ascii="Cambria" w:hAnsi="Cambria" w:cstheme="minorBidi"/>
          <w:sz w:val="24"/>
          <w:szCs w:val="24"/>
        </w:rPr>
        <w:t>I</w:t>
      </w:r>
      <w:r w:rsidR="0035379C">
        <w:rPr>
          <w:rFonts w:ascii="Cambria" w:hAnsi="Cambria" w:cstheme="minorBidi"/>
          <w:sz w:val="24"/>
          <w:szCs w:val="24"/>
        </w:rPr>
        <w:t xml:space="preserve">nclusion and </w:t>
      </w:r>
      <w:r w:rsidR="004A2853" w:rsidRPr="4CC8D424">
        <w:rPr>
          <w:rFonts w:ascii="Cambria" w:hAnsi="Cambria" w:cstheme="minorBidi"/>
          <w:sz w:val="24"/>
          <w:szCs w:val="24"/>
        </w:rPr>
        <w:t>D</w:t>
      </w:r>
      <w:r w:rsidR="0035379C">
        <w:rPr>
          <w:rFonts w:ascii="Cambria" w:hAnsi="Cambria" w:cstheme="minorBidi"/>
          <w:sz w:val="24"/>
          <w:szCs w:val="24"/>
        </w:rPr>
        <w:t>iversity (COBID)</w:t>
      </w:r>
      <w:r w:rsidR="004A2853" w:rsidRPr="4CC8D424">
        <w:rPr>
          <w:rFonts w:ascii="Cambria" w:hAnsi="Cambria" w:cstheme="minorBidi"/>
          <w:sz w:val="24"/>
          <w:szCs w:val="24"/>
        </w:rPr>
        <w:t xml:space="preserve"> participation and workforce equity through strategies aligned with </w:t>
      </w:r>
      <w:hyperlink r:id="rId22">
        <w:r w:rsidR="004A2853" w:rsidRPr="4CC8D424">
          <w:rPr>
            <w:rStyle w:val="Hyperlink"/>
            <w:rFonts w:ascii="Cambria" w:hAnsi="Cambria" w:cstheme="minorBidi"/>
            <w:sz w:val="24"/>
            <w:szCs w:val="24"/>
          </w:rPr>
          <w:t>Metro’s Construction Career Pathways framework</w:t>
        </w:r>
      </w:hyperlink>
      <w:r w:rsidR="004A2853" w:rsidRPr="4CC8D424">
        <w:rPr>
          <w:rFonts w:ascii="Cambria" w:hAnsi="Cambria" w:cstheme="minorBidi"/>
          <w:sz w:val="24"/>
          <w:szCs w:val="24"/>
        </w:rPr>
        <w:t xml:space="preserve">. </w:t>
      </w:r>
    </w:p>
    <w:p w14:paraId="2BF4E94E" w14:textId="74AB5998" w:rsidR="004A2853" w:rsidRPr="00682469" w:rsidRDefault="00682469" w:rsidP="00682469">
      <w:pPr>
        <w:pStyle w:val="ListParagraph"/>
        <w:numPr>
          <w:ilvl w:val="0"/>
          <w:numId w:val="32"/>
        </w:numPr>
        <w:spacing w:after="160" w:line="259" w:lineRule="auto"/>
        <w:rPr>
          <w:rFonts w:ascii="Cambria" w:hAnsi="Cambria" w:cstheme="minorHAnsi"/>
          <w:sz w:val="24"/>
          <w:szCs w:val="24"/>
        </w:rPr>
      </w:pPr>
      <w:r>
        <w:rPr>
          <w:rFonts w:ascii="Cambria" w:hAnsi="Cambria" w:cstheme="minorHAnsi"/>
          <w:sz w:val="24"/>
          <w:szCs w:val="24"/>
        </w:rPr>
        <w:t>Please indicate if any a</w:t>
      </w:r>
      <w:r w:rsidR="004A2853" w:rsidRPr="00682469">
        <w:rPr>
          <w:rFonts w:ascii="Cambria" w:hAnsi="Cambria" w:cstheme="minorHAnsi"/>
          <w:sz w:val="24"/>
          <w:szCs w:val="24"/>
        </w:rPr>
        <w:t xml:space="preserve">dditional outcomes measures </w:t>
      </w:r>
      <w:r>
        <w:rPr>
          <w:rFonts w:ascii="Cambria" w:hAnsi="Cambria" w:cstheme="minorHAnsi"/>
          <w:sz w:val="24"/>
          <w:szCs w:val="24"/>
        </w:rPr>
        <w:t>that will</w:t>
      </w:r>
      <w:r w:rsidR="004A2853" w:rsidRPr="00682469">
        <w:rPr>
          <w:rFonts w:ascii="Cambria" w:hAnsi="Cambria" w:cstheme="minorHAnsi"/>
          <w:sz w:val="24"/>
          <w:szCs w:val="24"/>
        </w:rPr>
        <w:t xml:space="preserve"> be collected</w:t>
      </w:r>
      <w:r>
        <w:rPr>
          <w:rFonts w:ascii="Cambria" w:hAnsi="Cambria" w:cstheme="minorHAnsi"/>
          <w:sz w:val="24"/>
          <w:szCs w:val="24"/>
        </w:rPr>
        <w:t>,</w:t>
      </w:r>
      <w:r w:rsidR="004A2853" w:rsidRPr="00682469">
        <w:rPr>
          <w:rFonts w:ascii="Cambria" w:hAnsi="Cambria" w:cstheme="minorHAnsi"/>
          <w:sz w:val="24"/>
          <w:szCs w:val="24"/>
        </w:rPr>
        <w:t xml:space="preserve"> including any </w:t>
      </w:r>
      <w:r>
        <w:rPr>
          <w:rFonts w:ascii="Cambria" w:hAnsi="Cambria" w:cstheme="minorHAnsi"/>
          <w:sz w:val="24"/>
          <w:szCs w:val="24"/>
        </w:rPr>
        <w:t>potential</w:t>
      </w:r>
      <w:r w:rsidR="004A2853" w:rsidRPr="00682469">
        <w:rPr>
          <w:rFonts w:ascii="Cambria" w:hAnsi="Cambria" w:cstheme="minorHAnsi"/>
          <w:sz w:val="24"/>
          <w:szCs w:val="24"/>
        </w:rPr>
        <w:t xml:space="preserve"> indirect impacts of the project</w:t>
      </w:r>
      <w:r>
        <w:rPr>
          <w:rFonts w:ascii="Cambria" w:hAnsi="Cambria" w:cstheme="minorHAnsi"/>
          <w:sz w:val="24"/>
          <w:szCs w:val="24"/>
        </w:rPr>
        <w:t xml:space="preserve">, such as </w:t>
      </w:r>
      <w:r w:rsidR="004A2853" w:rsidRPr="00682469">
        <w:rPr>
          <w:rFonts w:ascii="Cambria" w:hAnsi="Cambria" w:cstheme="minorHAnsi"/>
          <w:sz w:val="24"/>
          <w:szCs w:val="24"/>
        </w:rPr>
        <w:t>ripple or catalytic outcomes as a result of project investments.</w:t>
      </w:r>
    </w:p>
    <w:p w14:paraId="0EB706F4" w14:textId="6836174C" w:rsidR="00DE4EA1" w:rsidRPr="00AA4455" w:rsidRDefault="00A116E0" w:rsidP="00AA4455">
      <w:pPr>
        <w:pStyle w:val="Heading2"/>
        <w:rPr>
          <w:sz w:val="28"/>
          <w:szCs w:val="28"/>
        </w:rPr>
      </w:pPr>
      <w:bookmarkStart w:id="18" w:name="_Toc169177676"/>
      <w:r w:rsidRPr="00AA4455">
        <w:rPr>
          <w:sz w:val="28"/>
          <w:szCs w:val="28"/>
        </w:rPr>
        <w:t xml:space="preserve">Supplemental </w:t>
      </w:r>
      <w:r w:rsidR="00FC01AF">
        <w:rPr>
          <w:sz w:val="28"/>
          <w:szCs w:val="28"/>
        </w:rPr>
        <w:t>i</w:t>
      </w:r>
      <w:r w:rsidRPr="00AA4455">
        <w:rPr>
          <w:sz w:val="28"/>
          <w:szCs w:val="28"/>
        </w:rPr>
        <w:t>nformation</w:t>
      </w:r>
      <w:r w:rsidR="00B05D60">
        <w:rPr>
          <w:sz w:val="28"/>
          <w:szCs w:val="28"/>
        </w:rPr>
        <w:t xml:space="preserve"> and </w:t>
      </w:r>
      <w:r w:rsidR="00102AE3">
        <w:rPr>
          <w:sz w:val="28"/>
          <w:szCs w:val="28"/>
        </w:rPr>
        <w:t>l</w:t>
      </w:r>
      <w:r w:rsidR="00B05D60">
        <w:rPr>
          <w:sz w:val="28"/>
          <w:szCs w:val="28"/>
        </w:rPr>
        <w:t xml:space="preserve">etters of </w:t>
      </w:r>
      <w:r w:rsidR="00102AE3">
        <w:rPr>
          <w:sz w:val="28"/>
          <w:szCs w:val="28"/>
        </w:rPr>
        <w:t>s</w:t>
      </w:r>
      <w:r w:rsidR="00B05D60">
        <w:rPr>
          <w:sz w:val="28"/>
          <w:szCs w:val="28"/>
        </w:rPr>
        <w:t>upport</w:t>
      </w:r>
      <w:bookmarkEnd w:id="18"/>
    </w:p>
    <w:p w14:paraId="0E4EDFC2" w14:textId="48CEC4F9" w:rsidR="00DE4EA1" w:rsidRPr="00B31CA8" w:rsidRDefault="00DE4EA1" w:rsidP="00B31CA8">
      <w:pPr>
        <w:spacing w:line="240" w:lineRule="auto"/>
        <w:rPr>
          <w:rFonts w:asciiTheme="majorHAnsi" w:hAnsiTheme="majorHAnsi" w:cstheme="minorHAnsi"/>
          <w:sz w:val="24"/>
          <w:szCs w:val="24"/>
        </w:rPr>
      </w:pPr>
      <w:r w:rsidRPr="005F6015">
        <w:rPr>
          <w:rFonts w:asciiTheme="majorHAnsi" w:hAnsiTheme="majorHAnsi" w:cstheme="minorHAnsi"/>
          <w:sz w:val="24"/>
          <w:szCs w:val="24"/>
        </w:rPr>
        <w:t xml:space="preserve">Please describe any additional components of the project that may speak to bond criteria but have not been addressed above. Examples </w:t>
      </w:r>
      <w:r w:rsidR="005E26B6">
        <w:rPr>
          <w:rFonts w:asciiTheme="majorHAnsi" w:hAnsiTheme="majorHAnsi" w:cstheme="minorHAnsi"/>
          <w:sz w:val="24"/>
          <w:szCs w:val="24"/>
        </w:rPr>
        <w:t>may include</w:t>
      </w:r>
      <w:r w:rsidR="00A116E0">
        <w:rPr>
          <w:rFonts w:asciiTheme="majorHAnsi" w:hAnsiTheme="majorHAnsi" w:cstheme="minorHAnsi"/>
          <w:sz w:val="24"/>
          <w:szCs w:val="24"/>
        </w:rPr>
        <w:t xml:space="preserve"> </w:t>
      </w:r>
      <w:r w:rsidRPr="005F6015">
        <w:rPr>
          <w:rFonts w:asciiTheme="majorHAnsi" w:hAnsiTheme="majorHAnsi" w:cstheme="minorHAnsi"/>
          <w:sz w:val="24"/>
          <w:szCs w:val="24"/>
        </w:rPr>
        <w:t xml:space="preserve">assessment of cultural resources, </w:t>
      </w:r>
      <w:r w:rsidR="00A116E0">
        <w:rPr>
          <w:rFonts w:asciiTheme="majorHAnsi" w:hAnsiTheme="majorHAnsi" w:cstheme="minorHAnsi"/>
          <w:sz w:val="24"/>
          <w:szCs w:val="24"/>
        </w:rPr>
        <w:t xml:space="preserve">and/or </w:t>
      </w:r>
      <w:r w:rsidRPr="005F6015">
        <w:rPr>
          <w:rFonts w:asciiTheme="majorHAnsi" w:hAnsiTheme="majorHAnsi" w:cstheme="minorHAnsi"/>
          <w:sz w:val="24"/>
          <w:szCs w:val="24"/>
        </w:rPr>
        <w:t xml:space="preserve">goals for advancing workforce equity through project construction in alignment with the </w:t>
      </w:r>
      <w:hyperlink r:id="rId23" w:history="1">
        <w:r w:rsidRPr="00105367">
          <w:rPr>
            <w:rStyle w:val="Hyperlink"/>
            <w:rFonts w:asciiTheme="majorHAnsi" w:hAnsiTheme="majorHAnsi" w:cstheme="minorHAnsi"/>
            <w:sz w:val="24"/>
            <w:szCs w:val="24"/>
          </w:rPr>
          <w:t>regional workforce agreement</w:t>
        </w:r>
      </w:hyperlink>
      <w:r w:rsidRPr="005F6015">
        <w:rPr>
          <w:rFonts w:asciiTheme="majorHAnsi" w:hAnsiTheme="majorHAnsi" w:cstheme="minorHAnsi"/>
          <w:sz w:val="24"/>
          <w:szCs w:val="24"/>
        </w:rPr>
        <w:t xml:space="preserve"> and </w:t>
      </w:r>
      <w:hyperlink r:id="rId24" w:history="1">
        <w:r w:rsidR="00105367">
          <w:rPr>
            <w:rStyle w:val="Hyperlink"/>
            <w:rFonts w:asciiTheme="majorHAnsi" w:hAnsiTheme="majorHAnsi" w:cstheme="minorHAnsi"/>
            <w:sz w:val="24"/>
            <w:szCs w:val="24"/>
          </w:rPr>
          <w:t>Metro’s Construction Careers Pathways Regional Framework</w:t>
        </w:r>
      </w:hyperlink>
      <w:r w:rsidRPr="005F6015">
        <w:rPr>
          <w:rFonts w:asciiTheme="majorHAnsi" w:hAnsiTheme="majorHAnsi" w:cstheme="minorHAnsi"/>
          <w:sz w:val="24"/>
          <w:szCs w:val="24"/>
        </w:rPr>
        <w:t>.</w:t>
      </w:r>
    </w:p>
    <w:p w14:paraId="3168E0A0" w14:textId="46CB8F3B" w:rsidR="000028C3" w:rsidRPr="00682469" w:rsidRDefault="00F776DA" w:rsidP="00682469">
      <w:pPr>
        <w:pStyle w:val="ListParagraph"/>
        <w:spacing w:line="240" w:lineRule="auto"/>
        <w:ind w:left="0"/>
        <w:rPr>
          <w:rFonts w:asciiTheme="majorHAnsi" w:hAnsiTheme="majorHAnsi" w:cstheme="minorBidi"/>
          <w:sz w:val="24"/>
          <w:szCs w:val="24"/>
        </w:rPr>
      </w:pPr>
      <w:r>
        <w:rPr>
          <w:rFonts w:asciiTheme="majorHAnsi" w:hAnsiTheme="majorHAnsi" w:cstheme="minorBidi"/>
          <w:sz w:val="24"/>
          <w:szCs w:val="24"/>
        </w:rPr>
        <w:lastRenderedPageBreak/>
        <w:t xml:space="preserve">If </w:t>
      </w:r>
      <w:r w:rsidR="00CF5322">
        <w:rPr>
          <w:rFonts w:asciiTheme="majorHAnsi" w:hAnsiTheme="majorHAnsi" w:cstheme="minorBidi"/>
          <w:sz w:val="24"/>
          <w:szCs w:val="24"/>
        </w:rPr>
        <w:t>you would like to supplement your application with letters of support, please attac</w:t>
      </w:r>
      <w:r w:rsidR="00EA2E82">
        <w:rPr>
          <w:rFonts w:asciiTheme="majorHAnsi" w:hAnsiTheme="majorHAnsi" w:cstheme="minorBidi"/>
          <w:sz w:val="24"/>
          <w:szCs w:val="24"/>
        </w:rPr>
        <w:t>h</w:t>
      </w:r>
      <w:r w:rsidR="00FC01AF">
        <w:rPr>
          <w:rFonts w:asciiTheme="majorHAnsi" w:hAnsiTheme="majorHAnsi" w:cstheme="minorBidi"/>
          <w:sz w:val="24"/>
          <w:szCs w:val="24"/>
        </w:rPr>
        <w:t xml:space="preserve"> them</w:t>
      </w:r>
      <w:r w:rsidR="000D1069">
        <w:rPr>
          <w:rFonts w:asciiTheme="majorHAnsi" w:hAnsiTheme="majorHAnsi" w:cstheme="minorBidi"/>
          <w:sz w:val="24"/>
          <w:szCs w:val="24"/>
        </w:rPr>
        <w:t>.</w:t>
      </w:r>
      <w:r w:rsidR="00EA2E82">
        <w:rPr>
          <w:rFonts w:asciiTheme="majorHAnsi" w:hAnsiTheme="majorHAnsi" w:cstheme="minorBidi"/>
          <w:sz w:val="24"/>
          <w:szCs w:val="24"/>
        </w:rPr>
        <w:t xml:space="preserve"> </w:t>
      </w:r>
      <w:r w:rsidR="000D1069">
        <w:rPr>
          <w:rFonts w:asciiTheme="majorHAnsi" w:hAnsiTheme="majorHAnsi" w:cstheme="minorBidi"/>
          <w:sz w:val="24"/>
          <w:szCs w:val="24"/>
        </w:rPr>
        <w:t>There is no limit</w:t>
      </w:r>
      <w:r w:rsidR="00FC01AF">
        <w:rPr>
          <w:rFonts w:asciiTheme="majorHAnsi" w:hAnsiTheme="majorHAnsi" w:cstheme="minorBidi"/>
          <w:sz w:val="24"/>
          <w:szCs w:val="24"/>
        </w:rPr>
        <w:t xml:space="preserve"> for letters,</w:t>
      </w:r>
      <w:r w:rsidR="000D1069">
        <w:rPr>
          <w:rFonts w:asciiTheme="majorHAnsi" w:hAnsiTheme="majorHAnsi" w:cstheme="minorBidi"/>
          <w:sz w:val="24"/>
          <w:szCs w:val="24"/>
        </w:rPr>
        <w:t xml:space="preserve"> and t</w:t>
      </w:r>
      <w:r w:rsidR="00EA2E82">
        <w:rPr>
          <w:rFonts w:asciiTheme="majorHAnsi" w:hAnsiTheme="majorHAnsi" w:cstheme="minorBidi"/>
          <w:sz w:val="24"/>
          <w:szCs w:val="24"/>
        </w:rPr>
        <w:t xml:space="preserve">hese do not count </w:t>
      </w:r>
      <w:r w:rsidR="00A12868">
        <w:rPr>
          <w:rFonts w:asciiTheme="majorHAnsi" w:hAnsiTheme="majorHAnsi" w:cstheme="minorBidi"/>
          <w:sz w:val="24"/>
          <w:szCs w:val="24"/>
        </w:rPr>
        <w:t xml:space="preserve">toward the </w:t>
      </w:r>
      <w:r w:rsidR="000D1069">
        <w:rPr>
          <w:rFonts w:asciiTheme="majorHAnsi" w:hAnsiTheme="majorHAnsi" w:cstheme="minorBidi"/>
          <w:sz w:val="24"/>
          <w:szCs w:val="24"/>
        </w:rPr>
        <w:t>application</w:t>
      </w:r>
      <w:r w:rsidR="00DC2F6C">
        <w:rPr>
          <w:rFonts w:asciiTheme="majorHAnsi" w:hAnsiTheme="majorHAnsi" w:cstheme="minorBidi"/>
          <w:sz w:val="24"/>
          <w:szCs w:val="24"/>
        </w:rPr>
        <w:t xml:space="preserve"> page count limit.</w:t>
      </w:r>
      <w:r w:rsidR="00EA2E82">
        <w:rPr>
          <w:rFonts w:asciiTheme="majorHAnsi" w:hAnsiTheme="majorHAnsi" w:cstheme="minorBidi"/>
          <w:sz w:val="24"/>
          <w:szCs w:val="24"/>
        </w:rPr>
        <w:t xml:space="preserve"> </w:t>
      </w:r>
      <w:r w:rsidR="00682469" w:rsidRPr="4CC8D424">
        <w:rPr>
          <w:rFonts w:asciiTheme="majorHAnsi" w:hAnsiTheme="majorHAnsi" w:cstheme="minorBidi"/>
          <w:sz w:val="24"/>
          <w:szCs w:val="24"/>
        </w:rPr>
        <w:t xml:space="preserve"> </w:t>
      </w:r>
      <w:bookmarkEnd w:id="15"/>
    </w:p>
    <w:sectPr w:rsidR="000028C3" w:rsidRPr="00682469" w:rsidSect="000D1069">
      <w:headerReference w:type="even" r:id="rId25"/>
      <w:headerReference w:type="default" r:id="rId26"/>
      <w:footerReference w:type="even" r:id="rId27"/>
      <w:headerReference w:type="first" r:id="rId28"/>
      <w:footerReference w:type="first" r:id="rId29"/>
      <w:pgSz w:w="12240" w:h="15840" w:code="1"/>
      <w:pgMar w:top="135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9C3E" w14:textId="77777777" w:rsidR="00CE19BB" w:rsidRDefault="00CE19BB" w:rsidP="003760EF">
      <w:pPr>
        <w:spacing w:after="0" w:line="240" w:lineRule="auto"/>
      </w:pPr>
      <w:r>
        <w:separator/>
      </w:r>
    </w:p>
  </w:endnote>
  <w:endnote w:type="continuationSeparator" w:id="0">
    <w:p w14:paraId="4DC6A6BA" w14:textId="77777777" w:rsidR="00CE19BB" w:rsidRDefault="00CE19BB" w:rsidP="003760EF">
      <w:pPr>
        <w:spacing w:after="0" w:line="240" w:lineRule="auto"/>
      </w:pPr>
      <w:r>
        <w:continuationSeparator/>
      </w:r>
    </w:p>
  </w:endnote>
  <w:endnote w:type="continuationNotice" w:id="1">
    <w:p w14:paraId="34387DF2" w14:textId="77777777" w:rsidR="007006F8" w:rsidRDefault="00700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TStd-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SabonLTStd-Roman">
    <w:altName w:val="Baskerville Old Fac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15" w:type="dxa"/>
      <w:tblBorders>
        <w:top w:val="single" w:sz="4" w:space="0" w:color="17365D"/>
      </w:tblBorders>
      <w:tblCellMar>
        <w:left w:w="115" w:type="dxa"/>
        <w:right w:w="115" w:type="dxa"/>
      </w:tblCellMar>
      <w:tblLook w:val="04A0" w:firstRow="1" w:lastRow="0" w:firstColumn="1" w:lastColumn="0" w:noHBand="0" w:noVBand="1"/>
    </w:tblPr>
    <w:tblGrid>
      <w:gridCol w:w="1645"/>
      <w:gridCol w:w="1890"/>
      <w:gridCol w:w="5580"/>
    </w:tblGrid>
    <w:tr w:rsidR="00E52BC8" w:rsidRPr="007C74F8" w14:paraId="5CAE533E" w14:textId="77777777" w:rsidTr="00DB5318">
      <w:trPr>
        <w:trHeight w:val="447"/>
      </w:trPr>
      <w:tc>
        <w:tcPr>
          <w:tcW w:w="1645" w:type="dxa"/>
        </w:tcPr>
        <w:p w14:paraId="661AA27F" w14:textId="77777777" w:rsidR="00E52BC8" w:rsidRPr="007C74F8" w:rsidRDefault="00E52BC8" w:rsidP="00E52BC8">
          <w:pPr>
            <w:pStyle w:val="Footer"/>
          </w:pPr>
          <w:r>
            <w:fldChar w:fldCharType="begin"/>
          </w:r>
          <w:r>
            <w:instrText xml:space="preserve"> PAGE   \* MERGEFORMAT </w:instrText>
          </w:r>
          <w:r>
            <w:fldChar w:fldCharType="separate"/>
          </w:r>
          <w:r>
            <w:t>8</w:t>
          </w:r>
          <w:r>
            <w:rPr>
              <w:noProof/>
            </w:rPr>
            <w:fldChar w:fldCharType="end"/>
          </w:r>
        </w:p>
      </w:tc>
      <w:tc>
        <w:tcPr>
          <w:tcW w:w="1890" w:type="dxa"/>
        </w:tcPr>
        <w:p w14:paraId="26D8BF59" w14:textId="77777777" w:rsidR="00E52BC8" w:rsidRPr="007C74F8" w:rsidRDefault="00E52BC8" w:rsidP="00E52BC8">
          <w:pPr>
            <w:pStyle w:val="Footer"/>
          </w:pPr>
        </w:p>
      </w:tc>
      <w:tc>
        <w:tcPr>
          <w:tcW w:w="5580" w:type="dxa"/>
        </w:tcPr>
        <w:p w14:paraId="643191AC" w14:textId="12FA2877" w:rsidR="00E52BC8" w:rsidRPr="007C74F8" w:rsidRDefault="00E52BC8" w:rsidP="00E52BC8">
          <w:pPr>
            <w:pStyle w:val="Footer"/>
            <w:jc w:val="right"/>
          </w:pPr>
          <w:r w:rsidRPr="00DE4EA1">
            <w:t>Large scale community visions application</w:t>
          </w:r>
          <w:r>
            <w:t xml:space="preserve"> 202</w:t>
          </w:r>
          <w:r w:rsidR="001B6AB6">
            <w:t>4</w:t>
          </w:r>
        </w:p>
      </w:tc>
    </w:tr>
  </w:tbl>
  <w:p w14:paraId="26BC509C" w14:textId="77777777" w:rsidR="00E52BC8" w:rsidRDefault="00E52BC8" w:rsidP="00E52BC8">
    <w:pPr>
      <w:pStyle w:val="Footer"/>
    </w:pPr>
  </w:p>
  <w:p w14:paraId="1B5AA2F3" w14:textId="77777777" w:rsidR="00E52BC8" w:rsidRDefault="00E5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15" w:type="dxa"/>
      <w:tblBorders>
        <w:top w:val="single" w:sz="4" w:space="0" w:color="17365D"/>
      </w:tblBorders>
      <w:tblCellMar>
        <w:left w:w="115" w:type="dxa"/>
        <w:right w:w="115" w:type="dxa"/>
      </w:tblCellMar>
      <w:tblLook w:val="04A0" w:firstRow="1" w:lastRow="0" w:firstColumn="1" w:lastColumn="0" w:noHBand="0" w:noVBand="1"/>
    </w:tblPr>
    <w:tblGrid>
      <w:gridCol w:w="1645"/>
      <w:gridCol w:w="1890"/>
      <w:gridCol w:w="5580"/>
    </w:tblGrid>
    <w:tr w:rsidR="00911B4D" w:rsidRPr="007C74F8" w14:paraId="3168E0BA" w14:textId="77777777" w:rsidTr="003E18D6">
      <w:trPr>
        <w:trHeight w:val="447"/>
      </w:trPr>
      <w:tc>
        <w:tcPr>
          <w:tcW w:w="1645" w:type="dxa"/>
        </w:tcPr>
        <w:p w14:paraId="3168E0B7" w14:textId="77777777" w:rsidR="00911B4D" w:rsidRPr="007C74F8" w:rsidRDefault="00911B4D" w:rsidP="003E18D6">
          <w:pPr>
            <w:pStyle w:val="Footer"/>
          </w:pPr>
          <w:r>
            <w:fldChar w:fldCharType="begin"/>
          </w:r>
          <w:r>
            <w:instrText xml:space="preserve"> PAGE   \* MERGEFORMAT </w:instrText>
          </w:r>
          <w:r>
            <w:fldChar w:fldCharType="separate"/>
          </w:r>
          <w:r w:rsidR="00B23D1B">
            <w:rPr>
              <w:noProof/>
            </w:rPr>
            <w:t>2</w:t>
          </w:r>
          <w:r>
            <w:rPr>
              <w:noProof/>
            </w:rPr>
            <w:fldChar w:fldCharType="end"/>
          </w:r>
        </w:p>
      </w:tc>
      <w:tc>
        <w:tcPr>
          <w:tcW w:w="1890" w:type="dxa"/>
        </w:tcPr>
        <w:p w14:paraId="3168E0B8" w14:textId="77777777" w:rsidR="00911B4D" w:rsidRPr="007C74F8" w:rsidRDefault="00911B4D" w:rsidP="003E18D6">
          <w:pPr>
            <w:pStyle w:val="Footer"/>
          </w:pPr>
        </w:p>
      </w:tc>
      <w:tc>
        <w:tcPr>
          <w:tcW w:w="5580" w:type="dxa"/>
        </w:tcPr>
        <w:p w14:paraId="3168E0B9" w14:textId="746BEDFF" w:rsidR="00911B4D" w:rsidRPr="00A116E0" w:rsidRDefault="00DE4EA1" w:rsidP="003E18D6">
          <w:pPr>
            <w:pStyle w:val="Footer"/>
            <w:jc w:val="right"/>
            <w:rPr>
              <w:rFonts w:asciiTheme="majorHAnsi" w:hAnsiTheme="majorHAnsi"/>
            </w:rPr>
          </w:pPr>
          <w:r w:rsidRPr="00A116E0">
            <w:rPr>
              <w:rFonts w:asciiTheme="majorHAnsi" w:hAnsiTheme="majorHAnsi"/>
            </w:rPr>
            <w:t>Large scale community visions application 202</w:t>
          </w:r>
          <w:r w:rsidR="00E046AD" w:rsidRPr="00A116E0">
            <w:rPr>
              <w:rFonts w:asciiTheme="majorHAnsi" w:hAnsiTheme="majorHAnsi"/>
            </w:rPr>
            <w:t>4</w:t>
          </w:r>
        </w:p>
      </w:tc>
    </w:tr>
  </w:tbl>
  <w:p w14:paraId="3168E0BB" w14:textId="77777777" w:rsidR="00911B4D" w:rsidRDefault="00911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15" w:type="dxa"/>
      <w:tblBorders>
        <w:top w:val="single" w:sz="4" w:space="0" w:color="0F243E"/>
      </w:tblBorders>
      <w:tblCellMar>
        <w:left w:w="115" w:type="dxa"/>
        <w:right w:w="115" w:type="dxa"/>
      </w:tblCellMar>
      <w:tblLook w:val="04A0" w:firstRow="1" w:lastRow="0" w:firstColumn="1" w:lastColumn="0" w:noHBand="0" w:noVBand="1"/>
    </w:tblPr>
    <w:tblGrid>
      <w:gridCol w:w="5220"/>
      <w:gridCol w:w="1458"/>
      <w:gridCol w:w="2437"/>
    </w:tblGrid>
    <w:tr w:rsidR="00911B4D" w:rsidRPr="007C74F8" w14:paraId="3168E0BF" w14:textId="77777777" w:rsidTr="00DE4EA1">
      <w:trPr>
        <w:trHeight w:val="447"/>
      </w:trPr>
      <w:tc>
        <w:tcPr>
          <w:tcW w:w="5220" w:type="dxa"/>
        </w:tcPr>
        <w:p w14:paraId="3168E0BC" w14:textId="250EF56E" w:rsidR="00911B4D" w:rsidRPr="007C74F8" w:rsidRDefault="00DE4EA1" w:rsidP="003E18D6">
          <w:pPr>
            <w:pStyle w:val="Footer"/>
          </w:pPr>
          <w:r w:rsidRPr="00DE4EA1">
            <w:t>Large</w:t>
          </w:r>
          <w:r w:rsidR="004052FF">
            <w:t xml:space="preserve"> </w:t>
          </w:r>
          <w:r w:rsidRPr="00DE4EA1">
            <w:t>scale community visions application</w:t>
          </w:r>
          <w:r>
            <w:t xml:space="preserve"> 202</w:t>
          </w:r>
          <w:r w:rsidR="0063626D">
            <w:t>4</w:t>
          </w:r>
        </w:p>
      </w:tc>
      <w:tc>
        <w:tcPr>
          <w:tcW w:w="1458" w:type="dxa"/>
        </w:tcPr>
        <w:p w14:paraId="3168E0BD" w14:textId="77777777" w:rsidR="00911B4D" w:rsidRPr="007C74F8" w:rsidRDefault="00911B4D" w:rsidP="003E18D6">
          <w:pPr>
            <w:pStyle w:val="Footer"/>
          </w:pPr>
        </w:p>
      </w:tc>
      <w:tc>
        <w:tcPr>
          <w:tcW w:w="2437" w:type="dxa"/>
        </w:tcPr>
        <w:p w14:paraId="3168E0BE" w14:textId="77777777" w:rsidR="00911B4D" w:rsidRPr="007C74F8" w:rsidRDefault="00911B4D" w:rsidP="003E18D6">
          <w:pPr>
            <w:pStyle w:val="Footer"/>
            <w:jc w:val="right"/>
          </w:pPr>
          <w:r>
            <w:fldChar w:fldCharType="begin"/>
          </w:r>
          <w:r>
            <w:instrText xml:space="preserve"> PAGE   \* MERGEFORMAT </w:instrText>
          </w:r>
          <w:r>
            <w:fldChar w:fldCharType="separate"/>
          </w:r>
          <w:r w:rsidR="00B23D1B">
            <w:rPr>
              <w:noProof/>
            </w:rPr>
            <w:t>1</w:t>
          </w:r>
          <w:r>
            <w:rPr>
              <w:noProof/>
            </w:rPr>
            <w:fldChar w:fldCharType="end"/>
          </w:r>
        </w:p>
      </w:tc>
    </w:tr>
  </w:tbl>
  <w:p w14:paraId="3168E0C0" w14:textId="77777777" w:rsidR="00911B4D" w:rsidRDefault="0091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C5C3" w14:textId="77777777" w:rsidR="00CE19BB" w:rsidRDefault="00CE19BB" w:rsidP="003760EF">
      <w:pPr>
        <w:spacing w:after="0" w:line="240" w:lineRule="auto"/>
      </w:pPr>
      <w:r>
        <w:separator/>
      </w:r>
    </w:p>
  </w:footnote>
  <w:footnote w:type="continuationSeparator" w:id="0">
    <w:p w14:paraId="587B846F" w14:textId="77777777" w:rsidR="00CE19BB" w:rsidRDefault="00CE19BB" w:rsidP="003760EF">
      <w:pPr>
        <w:spacing w:after="0" w:line="240" w:lineRule="auto"/>
      </w:pPr>
      <w:r>
        <w:continuationSeparator/>
      </w:r>
    </w:p>
  </w:footnote>
  <w:footnote w:type="continuationNotice" w:id="1">
    <w:p w14:paraId="2D06756E" w14:textId="77777777" w:rsidR="007006F8" w:rsidRDefault="007006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E0B6" w14:textId="2C00B096" w:rsidR="00490157" w:rsidRDefault="00B23D1B">
    <w:pPr>
      <w:pStyle w:val="Header"/>
    </w:pPr>
    <w:r>
      <w:rPr>
        <w:noProof/>
        <w:lang w:bidi="ar-SA"/>
      </w:rPr>
      <w:drawing>
        <wp:anchor distT="0" distB="0" distL="114300" distR="114300" simplePos="0" relativeHeight="251658240" behindDoc="0" locked="0" layoutInCell="1" allowOverlap="1" wp14:anchorId="437FE874" wp14:editId="112E0EFB">
          <wp:simplePos x="0" y="0"/>
          <wp:positionH relativeFrom="column">
            <wp:posOffset>-609600</wp:posOffset>
          </wp:positionH>
          <wp:positionV relativeFrom="paragraph">
            <wp:posOffset>-200025</wp:posOffset>
          </wp:positionV>
          <wp:extent cx="798510" cy="1200813"/>
          <wp:effectExtent l="0" t="0" r="1905" b="0"/>
          <wp:wrapNone/>
          <wp:docPr id="1528336259" name="Picture 152833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tro logo vertical flag - 302C Blue.png"/>
                  <pic:cNvPicPr/>
                </pic:nvPicPr>
                <pic:blipFill>
                  <a:blip r:embed="rId1">
                    <a:extLst>
                      <a:ext uri="{28A0092B-C50C-407E-A947-70E740481C1C}">
                        <a14:useLocalDpi xmlns:a14="http://schemas.microsoft.com/office/drawing/2010/main" val="0"/>
                      </a:ext>
                    </a:extLst>
                  </a:blip>
                  <a:stretch>
                    <a:fillRect/>
                  </a:stretch>
                </pic:blipFill>
                <pic:spPr>
                  <a:xfrm>
                    <a:off x="0" y="0"/>
                    <a:ext cx="798510" cy="12008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C4EA" w14:textId="78567E20" w:rsidR="00A6283B" w:rsidRDefault="00A62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C2A8" w14:textId="29317BF3" w:rsidR="00A6283B" w:rsidRDefault="00A62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23AA" w14:textId="1A5CE1FE" w:rsidR="00B23D1B" w:rsidRDefault="00B23D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EE0A" w14:textId="6F47A81F" w:rsidR="00A6283B" w:rsidRDefault="00A628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D291" w14:textId="2B09A36D" w:rsidR="00A6283B" w:rsidRDefault="00A628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117B" w14:textId="6A6CE986" w:rsidR="00A6283B" w:rsidRDefault="00A6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A1"/>
    <w:multiLevelType w:val="hybridMultilevel"/>
    <w:tmpl w:val="B6B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5AA"/>
    <w:multiLevelType w:val="hybridMultilevel"/>
    <w:tmpl w:val="7B166B3C"/>
    <w:lvl w:ilvl="0" w:tplc="5CFA4620">
      <w:start w:val="1"/>
      <w:numFmt w:val="bullet"/>
      <w:pStyle w:val="Metrorepor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7D9C"/>
    <w:multiLevelType w:val="hybridMultilevel"/>
    <w:tmpl w:val="1D54A1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463B3C"/>
    <w:multiLevelType w:val="hybridMultilevel"/>
    <w:tmpl w:val="4CF6049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1A513DF"/>
    <w:multiLevelType w:val="hybridMultilevel"/>
    <w:tmpl w:val="2384089E"/>
    <w:lvl w:ilvl="0" w:tplc="BB4020A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53509"/>
    <w:multiLevelType w:val="hybridMultilevel"/>
    <w:tmpl w:val="B6C2BBF6"/>
    <w:lvl w:ilvl="0" w:tplc="7B0CD7A0">
      <w:start w:val="1"/>
      <w:numFmt w:val="decimal"/>
      <w:pStyle w:val="Metroreportnumber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2C4F"/>
    <w:multiLevelType w:val="hybridMultilevel"/>
    <w:tmpl w:val="35242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F35337"/>
    <w:multiLevelType w:val="hybridMultilevel"/>
    <w:tmpl w:val="C0B69088"/>
    <w:lvl w:ilvl="0" w:tplc="3110B6E8">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30627"/>
    <w:multiLevelType w:val="hybridMultilevel"/>
    <w:tmpl w:val="8A2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10185"/>
    <w:multiLevelType w:val="hybridMultilevel"/>
    <w:tmpl w:val="DEB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A49EA"/>
    <w:multiLevelType w:val="hybridMultilevel"/>
    <w:tmpl w:val="0372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21022"/>
    <w:multiLevelType w:val="hybridMultilevel"/>
    <w:tmpl w:val="5E3E0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437D"/>
    <w:multiLevelType w:val="hybridMultilevel"/>
    <w:tmpl w:val="19FA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4166B"/>
    <w:multiLevelType w:val="hybridMultilevel"/>
    <w:tmpl w:val="E274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B061C"/>
    <w:multiLevelType w:val="hybridMultilevel"/>
    <w:tmpl w:val="FAC02C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966C25"/>
    <w:multiLevelType w:val="hybridMultilevel"/>
    <w:tmpl w:val="334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64B49"/>
    <w:multiLevelType w:val="hybridMultilevel"/>
    <w:tmpl w:val="FBAE0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9859CB"/>
    <w:multiLevelType w:val="hybridMultilevel"/>
    <w:tmpl w:val="284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138F9"/>
    <w:multiLevelType w:val="hybridMultilevel"/>
    <w:tmpl w:val="EB4AF90C"/>
    <w:lvl w:ilvl="0" w:tplc="E21CFFE8">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856E6"/>
    <w:multiLevelType w:val="hybridMultilevel"/>
    <w:tmpl w:val="D71AB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636EB0"/>
    <w:multiLevelType w:val="hybridMultilevel"/>
    <w:tmpl w:val="0330862C"/>
    <w:lvl w:ilvl="0" w:tplc="B460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5759D"/>
    <w:multiLevelType w:val="hybridMultilevel"/>
    <w:tmpl w:val="BD9A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74138"/>
    <w:multiLevelType w:val="hybridMultilevel"/>
    <w:tmpl w:val="213C74C4"/>
    <w:lvl w:ilvl="0" w:tplc="8EC251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267857"/>
    <w:multiLevelType w:val="hybridMultilevel"/>
    <w:tmpl w:val="F64C55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F0E75"/>
    <w:multiLevelType w:val="hybridMultilevel"/>
    <w:tmpl w:val="3CF60680"/>
    <w:lvl w:ilvl="0" w:tplc="2E327C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230A7"/>
    <w:multiLevelType w:val="hybridMultilevel"/>
    <w:tmpl w:val="5252A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B24C1D"/>
    <w:multiLevelType w:val="hybridMultilevel"/>
    <w:tmpl w:val="A334A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A3321"/>
    <w:multiLevelType w:val="hybridMultilevel"/>
    <w:tmpl w:val="64A8E4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9DB554B"/>
    <w:multiLevelType w:val="hybridMultilevel"/>
    <w:tmpl w:val="D396B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9730A"/>
    <w:multiLevelType w:val="hybridMultilevel"/>
    <w:tmpl w:val="1DC0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41FF9"/>
    <w:multiLevelType w:val="hybridMultilevel"/>
    <w:tmpl w:val="AE520302"/>
    <w:lvl w:ilvl="0" w:tplc="57A83F3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E2ADA"/>
    <w:multiLevelType w:val="hybridMultilevel"/>
    <w:tmpl w:val="999C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225603"/>
    <w:multiLevelType w:val="hybridMultilevel"/>
    <w:tmpl w:val="1B4E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C1155"/>
    <w:multiLevelType w:val="hybridMultilevel"/>
    <w:tmpl w:val="A5E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896896">
    <w:abstractNumId w:val="1"/>
  </w:num>
  <w:num w:numId="2" w16cid:durableId="514927024">
    <w:abstractNumId w:val="23"/>
  </w:num>
  <w:num w:numId="3" w16cid:durableId="1572081289">
    <w:abstractNumId w:val="5"/>
  </w:num>
  <w:num w:numId="4" w16cid:durableId="1047220703">
    <w:abstractNumId w:val="22"/>
  </w:num>
  <w:num w:numId="5" w16cid:durableId="635573679">
    <w:abstractNumId w:val="27"/>
  </w:num>
  <w:num w:numId="6" w16cid:durableId="360277305">
    <w:abstractNumId w:val="16"/>
  </w:num>
  <w:num w:numId="7" w16cid:durableId="191920373">
    <w:abstractNumId w:val="7"/>
  </w:num>
  <w:num w:numId="8" w16cid:durableId="735669396">
    <w:abstractNumId w:val="8"/>
  </w:num>
  <w:num w:numId="9" w16cid:durableId="880945956">
    <w:abstractNumId w:val="17"/>
  </w:num>
  <w:num w:numId="10" w16cid:durableId="1077745679">
    <w:abstractNumId w:val="4"/>
  </w:num>
  <w:num w:numId="11" w16cid:durableId="685912832">
    <w:abstractNumId w:val="3"/>
  </w:num>
  <w:num w:numId="12" w16cid:durableId="1080910663">
    <w:abstractNumId w:val="19"/>
  </w:num>
  <w:num w:numId="13" w16cid:durableId="1039279324">
    <w:abstractNumId w:val="20"/>
  </w:num>
  <w:num w:numId="14" w16cid:durableId="1071385005">
    <w:abstractNumId w:val="28"/>
  </w:num>
  <w:num w:numId="15" w16cid:durableId="1208224698">
    <w:abstractNumId w:val="32"/>
  </w:num>
  <w:num w:numId="16" w16cid:durableId="624316375">
    <w:abstractNumId w:val="15"/>
  </w:num>
  <w:num w:numId="17" w16cid:durableId="1872188881">
    <w:abstractNumId w:val="2"/>
  </w:num>
  <w:num w:numId="18" w16cid:durableId="199323454">
    <w:abstractNumId w:val="25"/>
  </w:num>
  <w:num w:numId="19" w16cid:durableId="695813331">
    <w:abstractNumId w:val="6"/>
  </w:num>
  <w:num w:numId="20" w16cid:durableId="1709138598">
    <w:abstractNumId w:val="26"/>
  </w:num>
  <w:num w:numId="21" w16cid:durableId="61562790">
    <w:abstractNumId w:val="11"/>
  </w:num>
  <w:num w:numId="22" w16cid:durableId="1796949180">
    <w:abstractNumId w:val="24"/>
  </w:num>
  <w:num w:numId="23" w16cid:durableId="1700357385">
    <w:abstractNumId w:val="31"/>
  </w:num>
  <w:num w:numId="24" w16cid:durableId="1381858953">
    <w:abstractNumId w:val="30"/>
  </w:num>
  <w:num w:numId="25" w16cid:durableId="1176461056">
    <w:abstractNumId w:val="21"/>
  </w:num>
  <w:num w:numId="26" w16cid:durableId="14573631">
    <w:abstractNumId w:val="12"/>
  </w:num>
  <w:num w:numId="27" w16cid:durableId="1689991323">
    <w:abstractNumId w:val="0"/>
  </w:num>
  <w:num w:numId="28" w16cid:durableId="1428428306">
    <w:abstractNumId w:val="18"/>
  </w:num>
  <w:num w:numId="29" w16cid:durableId="1340279603">
    <w:abstractNumId w:val="33"/>
  </w:num>
  <w:num w:numId="30" w16cid:durableId="1345866886">
    <w:abstractNumId w:val="13"/>
  </w:num>
  <w:num w:numId="31" w16cid:durableId="563833706">
    <w:abstractNumId w:val="14"/>
  </w:num>
  <w:num w:numId="32" w16cid:durableId="1896773409">
    <w:abstractNumId w:val="29"/>
  </w:num>
  <w:num w:numId="33" w16cid:durableId="1518930677">
    <w:abstractNumId w:val="10"/>
  </w:num>
  <w:num w:numId="34" w16cid:durableId="397677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2A"/>
    <w:rsid w:val="000028C3"/>
    <w:rsid w:val="000256DF"/>
    <w:rsid w:val="000312B3"/>
    <w:rsid w:val="00092653"/>
    <w:rsid w:val="000A6AA9"/>
    <w:rsid w:val="000C3A64"/>
    <w:rsid w:val="000D1069"/>
    <w:rsid w:val="000E248B"/>
    <w:rsid w:val="00102722"/>
    <w:rsid w:val="00102AE3"/>
    <w:rsid w:val="00105367"/>
    <w:rsid w:val="00133B13"/>
    <w:rsid w:val="00140E41"/>
    <w:rsid w:val="00190F0B"/>
    <w:rsid w:val="001B6AB6"/>
    <w:rsid w:val="001C5D1E"/>
    <w:rsid w:val="001D1DF9"/>
    <w:rsid w:val="001D2F36"/>
    <w:rsid w:val="001E0610"/>
    <w:rsid w:val="00225797"/>
    <w:rsid w:val="00234FB0"/>
    <w:rsid w:val="002607E7"/>
    <w:rsid w:val="00294266"/>
    <w:rsid w:val="002A26F6"/>
    <w:rsid w:val="002F602C"/>
    <w:rsid w:val="002F6903"/>
    <w:rsid w:val="00312064"/>
    <w:rsid w:val="00330CB0"/>
    <w:rsid w:val="00353582"/>
    <w:rsid w:val="0035379C"/>
    <w:rsid w:val="00375620"/>
    <w:rsid w:val="003760EF"/>
    <w:rsid w:val="003901E7"/>
    <w:rsid w:val="00392FAE"/>
    <w:rsid w:val="003A20BB"/>
    <w:rsid w:val="003D7129"/>
    <w:rsid w:val="003E32D9"/>
    <w:rsid w:val="004052FF"/>
    <w:rsid w:val="0041177C"/>
    <w:rsid w:val="00430A56"/>
    <w:rsid w:val="00435439"/>
    <w:rsid w:val="00442D86"/>
    <w:rsid w:val="00450FE5"/>
    <w:rsid w:val="00473948"/>
    <w:rsid w:val="00490157"/>
    <w:rsid w:val="004A2853"/>
    <w:rsid w:val="004A7CB7"/>
    <w:rsid w:val="004B3FF9"/>
    <w:rsid w:val="004D1E2C"/>
    <w:rsid w:val="004D580C"/>
    <w:rsid w:val="004F6EA3"/>
    <w:rsid w:val="005000BB"/>
    <w:rsid w:val="00531F27"/>
    <w:rsid w:val="00541837"/>
    <w:rsid w:val="005440E7"/>
    <w:rsid w:val="00564AE2"/>
    <w:rsid w:val="00572340"/>
    <w:rsid w:val="005D24AB"/>
    <w:rsid w:val="005E1920"/>
    <w:rsid w:val="005E26B6"/>
    <w:rsid w:val="005E45A5"/>
    <w:rsid w:val="005E5786"/>
    <w:rsid w:val="005F6015"/>
    <w:rsid w:val="00602E99"/>
    <w:rsid w:val="0063626D"/>
    <w:rsid w:val="00677869"/>
    <w:rsid w:val="00682469"/>
    <w:rsid w:val="00684828"/>
    <w:rsid w:val="006859C7"/>
    <w:rsid w:val="00691A5D"/>
    <w:rsid w:val="0069637F"/>
    <w:rsid w:val="006B6553"/>
    <w:rsid w:val="006B6918"/>
    <w:rsid w:val="006B6BF9"/>
    <w:rsid w:val="006D1476"/>
    <w:rsid w:val="006E1163"/>
    <w:rsid w:val="006F44BE"/>
    <w:rsid w:val="007006F8"/>
    <w:rsid w:val="0070089E"/>
    <w:rsid w:val="00700E00"/>
    <w:rsid w:val="00743C13"/>
    <w:rsid w:val="00746196"/>
    <w:rsid w:val="0076632F"/>
    <w:rsid w:val="00791A48"/>
    <w:rsid w:val="007A6216"/>
    <w:rsid w:val="007B71B2"/>
    <w:rsid w:val="007C361E"/>
    <w:rsid w:val="007C74F8"/>
    <w:rsid w:val="0083572D"/>
    <w:rsid w:val="008643EA"/>
    <w:rsid w:val="00871D9F"/>
    <w:rsid w:val="00875E83"/>
    <w:rsid w:val="00886D05"/>
    <w:rsid w:val="00893765"/>
    <w:rsid w:val="008A3370"/>
    <w:rsid w:val="008C304A"/>
    <w:rsid w:val="008D6B8B"/>
    <w:rsid w:val="008F429D"/>
    <w:rsid w:val="00911B4D"/>
    <w:rsid w:val="009315A9"/>
    <w:rsid w:val="00936117"/>
    <w:rsid w:val="009732B7"/>
    <w:rsid w:val="00975FC6"/>
    <w:rsid w:val="0097699B"/>
    <w:rsid w:val="00980C66"/>
    <w:rsid w:val="009A1000"/>
    <w:rsid w:val="009B32D6"/>
    <w:rsid w:val="009C42EB"/>
    <w:rsid w:val="009F6D35"/>
    <w:rsid w:val="00A02E58"/>
    <w:rsid w:val="00A039E3"/>
    <w:rsid w:val="00A116E0"/>
    <w:rsid w:val="00A12868"/>
    <w:rsid w:val="00A17E14"/>
    <w:rsid w:val="00A44A11"/>
    <w:rsid w:val="00A6283B"/>
    <w:rsid w:val="00A816B7"/>
    <w:rsid w:val="00A9281C"/>
    <w:rsid w:val="00AA4455"/>
    <w:rsid w:val="00AA6D3F"/>
    <w:rsid w:val="00AB3154"/>
    <w:rsid w:val="00AB6739"/>
    <w:rsid w:val="00AC2DE8"/>
    <w:rsid w:val="00AF7B9B"/>
    <w:rsid w:val="00B035EA"/>
    <w:rsid w:val="00B0386E"/>
    <w:rsid w:val="00B05D60"/>
    <w:rsid w:val="00B21826"/>
    <w:rsid w:val="00B23D1B"/>
    <w:rsid w:val="00B31CA8"/>
    <w:rsid w:val="00B361B6"/>
    <w:rsid w:val="00B37D33"/>
    <w:rsid w:val="00B4154E"/>
    <w:rsid w:val="00B50046"/>
    <w:rsid w:val="00B60137"/>
    <w:rsid w:val="00B65E0F"/>
    <w:rsid w:val="00B86BB2"/>
    <w:rsid w:val="00BA54EB"/>
    <w:rsid w:val="00BB472C"/>
    <w:rsid w:val="00BC1B65"/>
    <w:rsid w:val="00BD163A"/>
    <w:rsid w:val="00BE51A5"/>
    <w:rsid w:val="00C13984"/>
    <w:rsid w:val="00C15E04"/>
    <w:rsid w:val="00C32998"/>
    <w:rsid w:val="00C3462F"/>
    <w:rsid w:val="00C41B56"/>
    <w:rsid w:val="00C421E2"/>
    <w:rsid w:val="00C61242"/>
    <w:rsid w:val="00C6690E"/>
    <w:rsid w:val="00C67190"/>
    <w:rsid w:val="00C677A9"/>
    <w:rsid w:val="00C95A9A"/>
    <w:rsid w:val="00CA3EA5"/>
    <w:rsid w:val="00CB0DEA"/>
    <w:rsid w:val="00CC294C"/>
    <w:rsid w:val="00CE09FC"/>
    <w:rsid w:val="00CE19BB"/>
    <w:rsid w:val="00CE78E9"/>
    <w:rsid w:val="00CF5322"/>
    <w:rsid w:val="00D4427E"/>
    <w:rsid w:val="00D6067E"/>
    <w:rsid w:val="00D77E4E"/>
    <w:rsid w:val="00D91FDF"/>
    <w:rsid w:val="00D92A58"/>
    <w:rsid w:val="00D95896"/>
    <w:rsid w:val="00DC2F6C"/>
    <w:rsid w:val="00DE39A0"/>
    <w:rsid w:val="00DE4091"/>
    <w:rsid w:val="00DE4EA1"/>
    <w:rsid w:val="00DF46A4"/>
    <w:rsid w:val="00E046AD"/>
    <w:rsid w:val="00E31F6A"/>
    <w:rsid w:val="00E5216A"/>
    <w:rsid w:val="00E52BC8"/>
    <w:rsid w:val="00E8132A"/>
    <w:rsid w:val="00EA2E82"/>
    <w:rsid w:val="00EE6051"/>
    <w:rsid w:val="00EE7351"/>
    <w:rsid w:val="00EF1CD7"/>
    <w:rsid w:val="00F53531"/>
    <w:rsid w:val="00F776DA"/>
    <w:rsid w:val="00F8450C"/>
    <w:rsid w:val="00F84E96"/>
    <w:rsid w:val="00FC01AF"/>
    <w:rsid w:val="00FC525F"/>
    <w:rsid w:val="12A693B3"/>
    <w:rsid w:val="3A6E860A"/>
    <w:rsid w:val="426BD0C7"/>
    <w:rsid w:val="42E16E2B"/>
    <w:rsid w:val="42FCE1E2"/>
    <w:rsid w:val="48A30015"/>
    <w:rsid w:val="4CC8D424"/>
    <w:rsid w:val="53A940CB"/>
    <w:rsid w:val="568C7534"/>
    <w:rsid w:val="69772341"/>
    <w:rsid w:val="6A59DD33"/>
    <w:rsid w:val="6F968CD5"/>
    <w:rsid w:val="77018539"/>
    <w:rsid w:val="79405C4A"/>
    <w:rsid w:val="79E6DD68"/>
    <w:rsid w:val="7AEB9047"/>
    <w:rsid w:val="7C750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8E041"/>
  <w15:docId w15:val="{D992EC2F-5247-4191-BD92-F51D4FF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ro report table body"/>
    <w:qFormat/>
    <w:rsid w:val="005440E7"/>
    <w:pPr>
      <w:spacing w:after="200" w:line="276" w:lineRule="auto"/>
    </w:pPr>
    <w:rPr>
      <w:sz w:val="22"/>
      <w:szCs w:val="22"/>
      <w:lang w:bidi="en-US"/>
    </w:rPr>
  </w:style>
  <w:style w:type="paragraph" w:styleId="Heading1">
    <w:name w:val="heading 1"/>
    <w:aliases w:val="Heading 1- Tan"/>
    <w:basedOn w:val="Normal"/>
    <w:next w:val="Normal"/>
    <w:link w:val="Heading1Char"/>
    <w:uiPriority w:val="9"/>
    <w:qFormat/>
    <w:rsid w:val="005440E7"/>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440E7"/>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440E7"/>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5440E7"/>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440E7"/>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440E7"/>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440E7"/>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440E7"/>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440E7"/>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Tan Char"/>
    <w:basedOn w:val="DefaultParagraphFont"/>
    <w:link w:val="Heading1"/>
    <w:uiPriority w:val="9"/>
    <w:rsid w:val="005440E7"/>
    <w:rPr>
      <w:rFonts w:ascii="Cambria" w:eastAsia="Times New Roman" w:hAnsi="Cambria" w:cs="Times New Roman"/>
      <w:b/>
      <w:bCs/>
      <w:sz w:val="28"/>
      <w:szCs w:val="28"/>
    </w:rPr>
  </w:style>
  <w:style w:type="paragraph" w:customStyle="1" w:styleId="CalibriHeading4">
    <w:name w:val="Calibri Heading 4"/>
    <w:basedOn w:val="Heading3"/>
    <w:rsid w:val="003760EF"/>
    <w:pPr>
      <w:spacing w:line="240" w:lineRule="auto"/>
    </w:pPr>
    <w:rPr>
      <w:b w:val="0"/>
      <w:sz w:val="24"/>
      <w:szCs w:val="24"/>
    </w:rPr>
  </w:style>
  <w:style w:type="character" w:customStyle="1" w:styleId="Heading3Char">
    <w:name w:val="Heading 3 Char"/>
    <w:basedOn w:val="DefaultParagraphFont"/>
    <w:link w:val="Heading3"/>
    <w:uiPriority w:val="9"/>
    <w:rsid w:val="005440E7"/>
    <w:rPr>
      <w:rFonts w:ascii="Cambria" w:eastAsia="Times New Roman" w:hAnsi="Cambria" w:cs="Times New Roman"/>
      <w:b/>
      <w:bCs/>
    </w:rPr>
  </w:style>
  <w:style w:type="paragraph" w:styleId="Header">
    <w:name w:val="header"/>
    <w:basedOn w:val="Normal"/>
    <w:link w:val="HeaderChar"/>
    <w:uiPriority w:val="99"/>
    <w:unhideWhenUsed/>
    <w:rsid w:val="00376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0EF"/>
  </w:style>
  <w:style w:type="paragraph" w:styleId="Footer">
    <w:name w:val="footer"/>
    <w:basedOn w:val="Normal"/>
    <w:link w:val="FooterChar"/>
    <w:uiPriority w:val="99"/>
    <w:unhideWhenUsed/>
    <w:rsid w:val="00376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0EF"/>
  </w:style>
  <w:style w:type="paragraph" w:styleId="BalloonText">
    <w:name w:val="Balloon Text"/>
    <w:basedOn w:val="Normal"/>
    <w:link w:val="BalloonTextChar"/>
    <w:uiPriority w:val="99"/>
    <w:semiHidden/>
    <w:unhideWhenUsed/>
    <w:rsid w:val="0037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EF"/>
    <w:rPr>
      <w:rFonts w:ascii="Tahoma" w:hAnsi="Tahoma" w:cs="Tahoma"/>
      <w:sz w:val="16"/>
      <w:szCs w:val="16"/>
    </w:rPr>
  </w:style>
  <w:style w:type="table" w:styleId="TableGrid">
    <w:name w:val="Table Grid"/>
    <w:basedOn w:val="TableNormal"/>
    <w:uiPriority w:val="39"/>
    <w:rsid w:val="003760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5440E7"/>
    <w:pPr>
      <w:spacing w:after="0" w:line="240" w:lineRule="auto"/>
    </w:pPr>
  </w:style>
  <w:style w:type="character" w:customStyle="1" w:styleId="NoSpacingChar">
    <w:name w:val="No Spacing Char"/>
    <w:basedOn w:val="DefaultParagraphFont"/>
    <w:link w:val="NoSpacing"/>
    <w:uiPriority w:val="1"/>
    <w:rsid w:val="003760EF"/>
  </w:style>
  <w:style w:type="paragraph" w:customStyle="1" w:styleId="Heading1-BlueNoCaps">
    <w:name w:val="Heading 1- Blue No Caps"/>
    <w:basedOn w:val="Normal"/>
    <w:link w:val="Heading1-BlueNoCapsChar"/>
    <w:rsid w:val="005440E7"/>
    <w:pPr>
      <w:keepNext/>
      <w:spacing w:after="120" w:line="240" w:lineRule="auto"/>
      <w:outlineLvl w:val="0"/>
    </w:pPr>
    <w:rPr>
      <w:rFonts w:ascii="Frutiger LT Std 45 Light" w:hAnsi="Frutiger LT Std 45 Light" w:cs="Arial"/>
      <w:b/>
      <w:bCs/>
      <w:color w:val="244061"/>
      <w:kern w:val="32"/>
      <w:sz w:val="24"/>
      <w:szCs w:val="32"/>
    </w:rPr>
  </w:style>
  <w:style w:type="character" w:customStyle="1" w:styleId="Heading2Char">
    <w:name w:val="Heading 2 Char"/>
    <w:basedOn w:val="DefaultParagraphFont"/>
    <w:link w:val="Heading2"/>
    <w:uiPriority w:val="9"/>
    <w:rsid w:val="005440E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440E7"/>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5440E7"/>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5440E7"/>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5440E7"/>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5440E7"/>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5440E7"/>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440E7"/>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440E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440E7"/>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440E7"/>
    <w:rPr>
      <w:rFonts w:ascii="Cambria" w:eastAsia="Times New Roman" w:hAnsi="Cambria" w:cs="Times New Roman"/>
      <w:i/>
      <w:iCs/>
      <w:spacing w:val="13"/>
      <w:sz w:val="24"/>
      <w:szCs w:val="24"/>
    </w:rPr>
  </w:style>
  <w:style w:type="character" w:styleId="Strong">
    <w:name w:val="Strong"/>
    <w:uiPriority w:val="22"/>
    <w:qFormat/>
    <w:rsid w:val="005440E7"/>
    <w:rPr>
      <w:b/>
      <w:bCs/>
    </w:rPr>
  </w:style>
  <w:style w:type="character" w:styleId="Emphasis">
    <w:name w:val="Emphasis"/>
    <w:uiPriority w:val="20"/>
    <w:qFormat/>
    <w:rsid w:val="005440E7"/>
    <w:rPr>
      <w:b/>
      <w:bCs/>
      <w:i/>
      <w:iCs/>
      <w:spacing w:val="10"/>
      <w:bdr w:val="none" w:sz="0" w:space="0" w:color="auto"/>
      <w:shd w:val="clear" w:color="auto" w:fill="auto"/>
    </w:rPr>
  </w:style>
  <w:style w:type="paragraph" w:styleId="ListParagraph">
    <w:name w:val="List Paragraph"/>
    <w:basedOn w:val="Normal"/>
    <w:uiPriority w:val="34"/>
    <w:qFormat/>
    <w:rsid w:val="005440E7"/>
    <w:pPr>
      <w:ind w:left="720"/>
      <w:contextualSpacing/>
    </w:pPr>
  </w:style>
  <w:style w:type="paragraph" w:styleId="Quote">
    <w:name w:val="Quote"/>
    <w:basedOn w:val="Normal"/>
    <w:next w:val="Normal"/>
    <w:link w:val="QuoteChar"/>
    <w:uiPriority w:val="29"/>
    <w:qFormat/>
    <w:rsid w:val="005440E7"/>
    <w:pPr>
      <w:spacing w:before="200" w:after="0"/>
      <w:ind w:left="360" w:right="360"/>
    </w:pPr>
    <w:rPr>
      <w:i/>
      <w:iCs/>
    </w:rPr>
  </w:style>
  <w:style w:type="character" w:customStyle="1" w:styleId="QuoteChar">
    <w:name w:val="Quote Char"/>
    <w:basedOn w:val="DefaultParagraphFont"/>
    <w:link w:val="Quote"/>
    <w:uiPriority w:val="29"/>
    <w:rsid w:val="005440E7"/>
    <w:rPr>
      <w:i/>
      <w:iCs/>
    </w:rPr>
  </w:style>
  <w:style w:type="paragraph" w:styleId="IntenseQuote">
    <w:name w:val="Intense Quote"/>
    <w:basedOn w:val="Normal"/>
    <w:next w:val="Normal"/>
    <w:link w:val="IntenseQuoteChar"/>
    <w:uiPriority w:val="30"/>
    <w:qFormat/>
    <w:rsid w:val="005440E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40E7"/>
    <w:rPr>
      <w:b/>
      <w:bCs/>
      <w:i/>
      <w:iCs/>
    </w:rPr>
  </w:style>
  <w:style w:type="character" w:styleId="SubtleEmphasis">
    <w:name w:val="Subtle Emphasis"/>
    <w:uiPriority w:val="19"/>
    <w:qFormat/>
    <w:rsid w:val="005440E7"/>
    <w:rPr>
      <w:i/>
      <w:iCs/>
    </w:rPr>
  </w:style>
  <w:style w:type="character" w:styleId="IntenseEmphasis">
    <w:name w:val="Intense Emphasis"/>
    <w:uiPriority w:val="21"/>
    <w:qFormat/>
    <w:rsid w:val="005440E7"/>
    <w:rPr>
      <w:b/>
      <w:bCs/>
    </w:rPr>
  </w:style>
  <w:style w:type="character" w:styleId="SubtleReference">
    <w:name w:val="Subtle Reference"/>
    <w:uiPriority w:val="31"/>
    <w:qFormat/>
    <w:rsid w:val="005440E7"/>
    <w:rPr>
      <w:smallCaps/>
    </w:rPr>
  </w:style>
  <w:style w:type="character" w:styleId="IntenseReference">
    <w:name w:val="Intense Reference"/>
    <w:uiPriority w:val="32"/>
    <w:qFormat/>
    <w:rsid w:val="005440E7"/>
    <w:rPr>
      <w:smallCaps/>
      <w:spacing w:val="5"/>
      <w:u w:val="single"/>
    </w:rPr>
  </w:style>
  <w:style w:type="character" w:styleId="BookTitle">
    <w:name w:val="Book Title"/>
    <w:uiPriority w:val="33"/>
    <w:qFormat/>
    <w:rsid w:val="005440E7"/>
    <w:rPr>
      <w:i/>
      <w:iCs/>
      <w:smallCaps/>
      <w:spacing w:val="5"/>
    </w:rPr>
  </w:style>
  <w:style w:type="paragraph" w:styleId="TOCHeading">
    <w:name w:val="TOC Heading"/>
    <w:basedOn w:val="Heading1"/>
    <w:next w:val="Normal"/>
    <w:uiPriority w:val="39"/>
    <w:unhideWhenUsed/>
    <w:qFormat/>
    <w:rsid w:val="005440E7"/>
    <w:pPr>
      <w:outlineLvl w:val="9"/>
    </w:pPr>
  </w:style>
  <w:style w:type="paragraph" w:customStyle="1" w:styleId="Metroreport-BodyText">
    <w:name w:val="Metro report- Body Text"/>
    <w:basedOn w:val="Normal"/>
    <w:link w:val="Metroreport-BodyTextChar"/>
    <w:qFormat/>
    <w:rsid w:val="005440E7"/>
    <w:rPr>
      <w:rFonts w:ascii="Cambria" w:hAnsi="Cambria"/>
    </w:rPr>
  </w:style>
  <w:style w:type="paragraph" w:customStyle="1" w:styleId="MetroReport-Heading1">
    <w:name w:val="Metro Report- Heading 1"/>
    <w:link w:val="MetroReport-Heading1Char"/>
    <w:qFormat/>
    <w:rsid w:val="00A17E14"/>
    <w:pPr>
      <w:spacing w:after="120" w:line="276" w:lineRule="auto"/>
    </w:pPr>
    <w:rPr>
      <w:b/>
      <w:caps/>
      <w:color w:val="46646B"/>
      <w:spacing w:val="8"/>
      <w:sz w:val="28"/>
      <w:szCs w:val="28"/>
      <w:lang w:bidi="en-US"/>
    </w:rPr>
  </w:style>
  <w:style w:type="character" w:customStyle="1" w:styleId="Metroreport-BodyTextChar">
    <w:name w:val="Metro report- Body Text Char"/>
    <w:basedOn w:val="DefaultParagraphFont"/>
    <w:link w:val="Metroreport-BodyText"/>
    <w:rsid w:val="005440E7"/>
    <w:rPr>
      <w:rFonts w:ascii="Cambria" w:hAnsi="Cambria"/>
    </w:rPr>
  </w:style>
  <w:style w:type="paragraph" w:customStyle="1" w:styleId="Metroreport-Heading2">
    <w:name w:val="Metro report- Heading 2"/>
    <w:next w:val="Metroreport-BodyText"/>
    <w:link w:val="Metroreport-Heading2Char"/>
    <w:rsid w:val="00B50046"/>
    <w:pPr>
      <w:spacing w:after="200" w:line="276" w:lineRule="auto"/>
    </w:pPr>
    <w:rPr>
      <w:rFonts w:ascii="Cambria" w:hAnsi="Cambria"/>
      <w:b/>
      <w:sz w:val="24"/>
      <w:szCs w:val="24"/>
      <w:lang w:bidi="en-US"/>
    </w:rPr>
  </w:style>
  <w:style w:type="character" w:customStyle="1" w:styleId="MetroReport-Heading1Char">
    <w:name w:val="Metro Report- Heading 1 Char"/>
    <w:basedOn w:val="NoSpacingChar"/>
    <w:link w:val="MetroReport-Heading1"/>
    <w:rsid w:val="00A17E14"/>
    <w:rPr>
      <w:b/>
      <w:caps/>
      <w:color w:val="46646B"/>
      <w:spacing w:val="8"/>
      <w:sz w:val="28"/>
      <w:szCs w:val="28"/>
      <w:lang w:bidi="en-US"/>
    </w:rPr>
  </w:style>
  <w:style w:type="paragraph" w:customStyle="1" w:styleId="Metroreport-Heading2Black">
    <w:name w:val="Metro report- Heading 2 Black"/>
    <w:next w:val="Normal"/>
    <w:link w:val="Metroreport-Heading2BlackChar"/>
    <w:qFormat/>
    <w:rsid w:val="000C3A64"/>
    <w:pPr>
      <w:spacing w:after="200" w:line="276" w:lineRule="auto"/>
    </w:pPr>
    <w:rPr>
      <w:b/>
      <w:sz w:val="24"/>
      <w:szCs w:val="24"/>
      <w:lang w:bidi="en-US"/>
    </w:rPr>
  </w:style>
  <w:style w:type="character" w:customStyle="1" w:styleId="Metroreport-Heading2Char">
    <w:name w:val="Metro report- Heading 2 Char"/>
    <w:basedOn w:val="Metroreport-BodyTextChar"/>
    <w:link w:val="Metroreport-Heading2"/>
    <w:rsid w:val="00B50046"/>
    <w:rPr>
      <w:rFonts w:ascii="Cambria" w:hAnsi="Cambria"/>
      <w:b/>
      <w:sz w:val="24"/>
      <w:szCs w:val="24"/>
      <w:lang w:val="en-US" w:eastAsia="en-US" w:bidi="en-US"/>
    </w:rPr>
  </w:style>
  <w:style w:type="paragraph" w:customStyle="1" w:styleId="MetroReport-Heading2Black0">
    <w:name w:val="Metro Report- Heading 2 Black"/>
    <w:basedOn w:val="Metroreport-BodyText"/>
    <w:link w:val="MetroReport-Heading2BlackChar0"/>
    <w:rsid w:val="000C3A64"/>
    <w:rPr>
      <w:rFonts w:ascii="Calibri" w:hAnsi="Calibri"/>
      <w:b/>
      <w:sz w:val="24"/>
      <w:szCs w:val="24"/>
    </w:rPr>
  </w:style>
  <w:style w:type="character" w:customStyle="1" w:styleId="Metroreport-Heading2BlackChar">
    <w:name w:val="Metro report- Heading 2 Black Char"/>
    <w:basedOn w:val="Metroreport-BodyTextChar"/>
    <w:link w:val="Metroreport-Heading2Black"/>
    <w:rsid w:val="000C3A64"/>
    <w:rPr>
      <w:rFonts w:ascii="Cambria" w:hAnsi="Cambria"/>
      <w:b/>
      <w:sz w:val="24"/>
      <w:szCs w:val="24"/>
      <w:lang w:val="en-US" w:eastAsia="en-US" w:bidi="en-US"/>
    </w:rPr>
  </w:style>
  <w:style w:type="paragraph" w:customStyle="1" w:styleId="Metroreport-Heading2Blue">
    <w:name w:val="Metro report- Heading 2 Blue"/>
    <w:basedOn w:val="Metroreport-Heading2Black"/>
    <w:link w:val="Metroreport-Heading2BlueChar"/>
    <w:qFormat/>
    <w:rsid w:val="00A17E14"/>
    <w:rPr>
      <w:color w:val="003B5C"/>
    </w:rPr>
  </w:style>
  <w:style w:type="character" w:customStyle="1" w:styleId="MetroReport-Heading2BlackChar0">
    <w:name w:val="Metro Report- Heading 2 Black Char"/>
    <w:basedOn w:val="Metroreport-BodyTextChar"/>
    <w:link w:val="MetroReport-Heading2Black0"/>
    <w:rsid w:val="000C3A64"/>
    <w:rPr>
      <w:rFonts w:ascii="Cambria" w:hAnsi="Cambria"/>
      <w:b/>
      <w:sz w:val="24"/>
      <w:szCs w:val="24"/>
    </w:rPr>
  </w:style>
  <w:style w:type="paragraph" w:customStyle="1" w:styleId="Metroreport-Tableheading">
    <w:name w:val="Metro report- Table heading"/>
    <w:basedOn w:val="Metroreport-Heading2Black"/>
    <w:link w:val="Metroreport-TableheadingChar"/>
    <w:qFormat/>
    <w:rsid w:val="007A6216"/>
    <w:pPr>
      <w:spacing w:after="0" w:line="240" w:lineRule="auto"/>
    </w:pPr>
    <w:rPr>
      <w:sz w:val="22"/>
      <w:szCs w:val="22"/>
    </w:rPr>
  </w:style>
  <w:style w:type="character" w:customStyle="1" w:styleId="Metroreport-Heading2BlueChar">
    <w:name w:val="Metro report- Heading 2 Blue Char"/>
    <w:basedOn w:val="Metroreport-Heading2BlackChar"/>
    <w:link w:val="Metroreport-Heading2Blue"/>
    <w:rsid w:val="00A17E14"/>
    <w:rPr>
      <w:rFonts w:ascii="Cambria" w:hAnsi="Cambria"/>
      <w:b/>
      <w:color w:val="003B5C"/>
      <w:sz w:val="24"/>
      <w:szCs w:val="24"/>
      <w:lang w:val="en-US" w:eastAsia="en-US" w:bidi="en-US"/>
    </w:rPr>
  </w:style>
  <w:style w:type="character" w:customStyle="1" w:styleId="Metroreport-TableheadingChar">
    <w:name w:val="Metro report- Table heading Char"/>
    <w:basedOn w:val="Metroreport-Heading2BlackChar"/>
    <w:link w:val="Metroreport-Tableheading"/>
    <w:rsid w:val="007A6216"/>
    <w:rPr>
      <w:rFonts w:ascii="Cambria" w:hAnsi="Cambria"/>
      <w:b/>
      <w:sz w:val="24"/>
      <w:szCs w:val="24"/>
      <w:lang w:val="en-US" w:eastAsia="en-US" w:bidi="en-US"/>
    </w:rPr>
  </w:style>
  <w:style w:type="paragraph" w:customStyle="1" w:styleId="Metroreportbullets">
    <w:name w:val="Metro report bullets"/>
    <w:basedOn w:val="Metroreport-BodyText"/>
    <w:link w:val="MetroreportbulletsChar"/>
    <w:qFormat/>
    <w:rsid w:val="00AF7B9B"/>
    <w:pPr>
      <w:numPr>
        <w:numId w:val="1"/>
      </w:numPr>
      <w:spacing w:after="100"/>
      <w:ind w:left="446" w:hanging="446"/>
    </w:pPr>
  </w:style>
  <w:style w:type="paragraph" w:customStyle="1" w:styleId="Metroreportnumbers">
    <w:name w:val="Metro report numbers"/>
    <w:basedOn w:val="Metroreportbullets"/>
    <w:link w:val="MetroreportnumbersChar"/>
    <w:qFormat/>
    <w:rsid w:val="00AF7B9B"/>
    <w:pPr>
      <w:numPr>
        <w:numId w:val="3"/>
      </w:numPr>
      <w:ind w:left="446" w:hanging="446"/>
    </w:pPr>
  </w:style>
  <w:style w:type="character" w:customStyle="1" w:styleId="MetroreportbulletsChar">
    <w:name w:val="Metro report bullets Char"/>
    <w:basedOn w:val="Metroreport-BodyTextChar"/>
    <w:link w:val="Metroreportbullets"/>
    <w:rsid w:val="00AF7B9B"/>
    <w:rPr>
      <w:rFonts w:ascii="Cambria" w:hAnsi="Cambria"/>
    </w:rPr>
  </w:style>
  <w:style w:type="character" w:customStyle="1" w:styleId="MetroreportnumbersChar">
    <w:name w:val="Metro report numbers Char"/>
    <w:basedOn w:val="MetroreportbulletsChar"/>
    <w:link w:val="Metroreportnumbers"/>
    <w:rsid w:val="00AF7B9B"/>
    <w:rPr>
      <w:rFonts w:ascii="Cambria" w:hAnsi="Cambria"/>
    </w:rPr>
  </w:style>
  <w:style w:type="paragraph" w:customStyle="1" w:styleId="NoParagraphStyle">
    <w:name w:val="[No Paragraph Style]"/>
    <w:rsid w:val="00330CB0"/>
    <w:pPr>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Frutiger-callout">
    <w:name w:val="Frutiger- call out"/>
    <w:basedOn w:val="NoParagraphStyle"/>
    <w:uiPriority w:val="99"/>
    <w:rsid w:val="00330CB0"/>
    <w:pPr>
      <w:suppressAutoHyphens/>
      <w:spacing w:before="43" w:after="43" w:line="280" w:lineRule="atLeast"/>
    </w:pPr>
    <w:rPr>
      <w:rFonts w:ascii="FrutigerLTStd-Light" w:hAnsi="FrutigerLTStd-Light" w:cs="FrutigerLTStd-Light"/>
      <w:sz w:val="18"/>
      <w:szCs w:val="18"/>
    </w:rPr>
  </w:style>
  <w:style w:type="paragraph" w:customStyle="1" w:styleId="Metrodescription">
    <w:name w:val="Metro description"/>
    <w:basedOn w:val="Frutiger-callout"/>
    <w:uiPriority w:val="99"/>
    <w:rsid w:val="00330CB0"/>
    <w:pPr>
      <w:spacing w:before="0" w:after="0" w:line="220" w:lineRule="atLeast"/>
    </w:pPr>
    <w:rPr>
      <w:sz w:val="16"/>
      <w:szCs w:val="16"/>
    </w:rPr>
  </w:style>
  <w:style w:type="character" w:customStyle="1" w:styleId="Intextheading">
    <w:name w:val="In text heading"/>
    <w:basedOn w:val="DefaultParagraphFont"/>
    <w:uiPriority w:val="99"/>
    <w:rsid w:val="00330CB0"/>
    <w:rPr>
      <w:rFonts w:ascii="FrutigerLTStd-Bold" w:hAnsi="FrutigerLTStd-Bold" w:cs="FrutigerLTStd-Bold"/>
      <w:b/>
      <w:bCs/>
      <w:sz w:val="20"/>
      <w:szCs w:val="20"/>
    </w:rPr>
  </w:style>
  <w:style w:type="character" w:customStyle="1" w:styleId="Heading1-BlueNoCapsChar">
    <w:name w:val="Heading 1- Blue No Caps Char"/>
    <w:basedOn w:val="DefaultParagraphFont"/>
    <w:link w:val="Heading1-BlueNoCaps"/>
    <w:rsid w:val="00490157"/>
    <w:rPr>
      <w:rFonts w:ascii="Frutiger LT Std 45 Light" w:hAnsi="Frutiger LT Std 45 Light" w:cs="Arial"/>
      <w:b/>
      <w:bCs/>
      <w:color w:val="244061"/>
      <w:kern w:val="32"/>
      <w:sz w:val="24"/>
      <w:szCs w:val="32"/>
      <w:lang w:bidi="en-US"/>
    </w:rPr>
  </w:style>
  <w:style w:type="paragraph" w:customStyle="1" w:styleId="Cover-Title">
    <w:name w:val="Cover-Title"/>
    <w:basedOn w:val="Normal"/>
    <w:link w:val="Cover-TitleChar"/>
    <w:qFormat/>
    <w:rsid w:val="00490157"/>
    <w:rPr>
      <w:rFonts w:asciiTheme="minorHAnsi" w:hAnsiTheme="minorHAnsi"/>
      <w:color w:val="17365D"/>
      <w:sz w:val="96"/>
      <w:szCs w:val="96"/>
    </w:rPr>
  </w:style>
  <w:style w:type="character" w:customStyle="1" w:styleId="Cover-TitleChar">
    <w:name w:val="Cover-Title Char"/>
    <w:basedOn w:val="DefaultParagraphFont"/>
    <w:link w:val="Cover-Title"/>
    <w:rsid w:val="00490157"/>
    <w:rPr>
      <w:rFonts w:asciiTheme="minorHAnsi" w:hAnsiTheme="minorHAnsi"/>
      <w:color w:val="17365D"/>
      <w:sz w:val="96"/>
      <w:szCs w:val="96"/>
      <w:lang w:bidi="en-US"/>
    </w:rPr>
  </w:style>
  <w:style w:type="paragraph" w:customStyle="1" w:styleId="Cover-Subtitle">
    <w:name w:val="Cover- Subtitle"/>
    <w:basedOn w:val="Heading1-BlueNoCaps"/>
    <w:link w:val="Cover-SubtitleChar"/>
    <w:qFormat/>
    <w:rsid w:val="00490157"/>
    <w:rPr>
      <w:rFonts w:ascii="Calibri" w:hAnsi="Calibri"/>
      <w:b w:val="0"/>
      <w:color w:val="000000"/>
      <w:sz w:val="40"/>
    </w:rPr>
  </w:style>
  <w:style w:type="character" w:customStyle="1" w:styleId="Cover-SubtitleChar">
    <w:name w:val="Cover- Subtitle Char"/>
    <w:basedOn w:val="Heading1-BlueNoCapsChar"/>
    <w:link w:val="Cover-Subtitle"/>
    <w:rsid w:val="00490157"/>
    <w:rPr>
      <w:rFonts w:ascii="Frutiger LT Std 45 Light" w:hAnsi="Frutiger LT Std 45 Light" w:cs="Arial"/>
      <w:b/>
      <w:bCs/>
      <w:color w:val="000000"/>
      <w:kern w:val="32"/>
      <w:sz w:val="40"/>
      <w:szCs w:val="32"/>
      <w:lang w:bidi="en-US"/>
    </w:rPr>
  </w:style>
  <w:style w:type="character" w:styleId="Hyperlink">
    <w:name w:val="Hyperlink"/>
    <w:basedOn w:val="DefaultParagraphFont"/>
    <w:uiPriority w:val="99"/>
    <w:unhideWhenUsed/>
    <w:rsid w:val="00DE4EA1"/>
    <w:rPr>
      <w:color w:val="0000FF" w:themeColor="hyperlink"/>
      <w:u w:val="single"/>
    </w:rPr>
  </w:style>
  <w:style w:type="paragraph" w:styleId="TOC1">
    <w:name w:val="toc 1"/>
    <w:basedOn w:val="Normal"/>
    <w:next w:val="Normal"/>
    <w:autoRedefine/>
    <w:uiPriority w:val="39"/>
    <w:unhideWhenUsed/>
    <w:rsid w:val="0083572D"/>
    <w:pPr>
      <w:spacing w:after="100"/>
    </w:pPr>
  </w:style>
  <w:style w:type="character" w:styleId="UnresolvedMention">
    <w:name w:val="Unresolved Mention"/>
    <w:basedOn w:val="DefaultParagraphFont"/>
    <w:uiPriority w:val="99"/>
    <w:semiHidden/>
    <w:unhideWhenUsed/>
    <w:rsid w:val="00105367"/>
    <w:rPr>
      <w:color w:val="605E5C"/>
      <w:shd w:val="clear" w:color="auto" w:fill="E1DFDD"/>
    </w:rPr>
  </w:style>
  <w:style w:type="paragraph" w:styleId="TOC2">
    <w:name w:val="toc 2"/>
    <w:basedOn w:val="Normal"/>
    <w:next w:val="Normal"/>
    <w:autoRedefine/>
    <w:uiPriority w:val="39"/>
    <w:unhideWhenUsed/>
    <w:rsid w:val="00A116E0"/>
    <w:pPr>
      <w:tabs>
        <w:tab w:val="right" w:leader="dot" w:pos="8630"/>
      </w:tabs>
      <w:spacing w:after="100"/>
    </w:pPr>
  </w:style>
  <w:style w:type="paragraph" w:styleId="CommentText">
    <w:name w:val="annotation text"/>
    <w:basedOn w:val="Normal"/>
    <w:link w:val="CommentTextChar"/>
    <w:uiPriority w:val="99"/>
    <w:semiHidden/>
    <w:unhideWhenUsed/>
    <w:rsid w:val="007006F8"/>
    <w:pPr>
      <w:spacing w:line="240" w:lineRule="auto"/>
    </w:pPr>
    <w:rPr>
      <w:sz w:val="20"/>
      <w:szCs w:val="20"/>
    </w:rPr>
  </w:style>
  <w:style w:type="character" w:customStyle="1" w:styleId="CommentTextChar">
    <w:name w:val="Comment Text Char"/>
    <w:basedOn w:val="DefaultParagraphFont"/>
    <w:link w:val="CommentText"/>
    <w:uiPriority w:val="99"/>
    <w:semiHidden/>
    <w:rsid w:val="007006F8"/>
    <w:rPr>
      <w:lang w:bidi="en-US"/>
    </w:rPr>
  </w:style>
  <w:style w:type="character" w:styleId="CommentReference">
    <w:name w:val="annotation reference"/>
    <w:basedOn w:val="DefaultParagraphFont"/>
    <w:uiPriority w:val="99"/>
    <w:semiHidden/>
    <w:unhideWhenUsed/>
    <w:rsid w:val="007006F8"/>
    <w:rPr>
      <w:sz w:val="16"/>
      <w:szCs w:val="16"/>
    </w:rPr>
  </w:style>
  <w:style w:type="paragraph" w:styleId="Revision">
    <w:name w:val="Revision"/>
    <w:hidden/>
    <w:uiPriority w:val="99"/>
    <w:semiHidden/>
    <w:rsid w:val="007006F8"/>
    <w:rPr>
      <w:sz w:val="22"/>
      <w:szCs w:val="22"/>
      <w:lang w:bidi="en-US"/>
    </w:rPr>
  </w:style>
  <w:style w:type="character" w:styleId="FollowedHyperlink">
    <w:name w:val="FollowedHyperlink"/>
    <w:basedOn w:val="DefaultParagraphFont"/>
    <w:uiPriority w:val="99"/>
    <w:semiHidden/>
    <w:unhideWhenUsed/>
    <w:rsid w:val="00FC0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7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lscv@oregonmetro.gov"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theintertwine.org/projects/regional-conservation-strateg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scv@oregonmetro.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oregonconservationstrategy.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metro.gov/sites/default/files/2019/11/04/construction-career-pathways-regional-framework-20190901.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regonmetro.gov/news/new-agreement-paves-way-greater-diversity-construction-careers"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oregonmetro.gov/sites/default/files/2022/01/13/20210802-Bond-Climate-Resiliency-Criteria.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regonmetro.gov/regional-leadership/diversity-equity-and-inclusion/construction-career-pathway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C3D15A28A6FF44A38A33BAD35B023F" ma:contentTypeVersion="18" ma:contentTypeDescription="Create a new document." ma:contentTypeScope="" ma:versionID="0b71e0bdba28cb27c43be04ee3a11429">
  <xsd:schema xmlns:xsd="http://www.w3.org/2001/XMLSchema" xmlns:xs="http://www.w3.org/2001/XMLSchema" xmlns:p="http://schemas.microsoft.com/office/2006/metadata/properties" xmlns:ns2="c2b64f2f-8e45-4f09-aef2-3619a3b19d5d" xmlns:ns3="a03b57a0-2369-4973-9262-93694bb313d6" targetNamespace="http://schemas.microsoft.com/office/2006/metadata/properties" ma:root="true" ma:fieldsID="3f98131a7a2cb2175dd2b2d06ab102e5" ns2:_="" ns3:_="">
    <xsd:import namespace="c2b64f2f-8e45-4f09-aef2-3619a3b19d5d"/>
    <xsd:import namespace="a03b57a0-2369-4973-9262-93694bb31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4f2f-8e45-4f09-aef2-3619a3b19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03af62-c46d-49c3-8ac1-e2f20255cb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b57a0-2369-4973-9262-93694bb31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923105-fbc8-4ec3-be90-7a0973377350}" ma:internalName="TaxCatchAll" ma:showField="CatchAllData" ma:web="a03b57a0-2369-4973-9262-93694bb31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b57a0-2369-4973-9262-93694bb313d6" xsi:nil="true"/>
    <lcf76f155ced4ddcb4097134ff3c332f xmlns="c2b64f2f-8e45-4f09-aef2-3619a3b19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D2BB86-1DD7-49CD-8C76-B7DF23D40B80}">
  <ds:schemaRefs>
    <ds:schemaRef ds:uri="http://schemas.microsoft.com/sharepoint/v3/contenttype/forms"/>
  </ds:schemaRefs>
</ds:datastoreItem>
</file>

<file path=customXml/itemProps2.xml><?xml version="1.0" encoding="utf-8"?>
<ds:datastoreItem xmlns:ds="http://schemas.openxmlformats.org/officeDocument/2006/customXml" ds:itemID="{82688F53-5ADA-4A78-93DB-1A76A45AC12E}">
  <ds:schemaRefs>
    <ds:schemaRef ds:uri="http://schemas.openxmlformats.org/officeDocument/2006/bibliography"/>
  </ds:schemaRefs>
</ds:datastoreItem>
</file>

<file path=customXml/itemProps3.xml><?xml version="1.0" encoding="utf-8"?>
<ds:datastoreItem xmlns:ds="http://schemas.openxmlformats.org/officeDocument/2006/customXml" ds:itemID="{D4D63CF6-1B93-435A-8E51-725F0DE0A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4f2f-8e45-4f09-aef2-3619a3b19d5d"/>
    <ds:schemaRef ds:uri="a03b57a0-2369-4973-9262-93694bb31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04A4B-5270-469E-8065-23985D2AB5A9}">
  <ds:schemaRefs>
    <ds:schemaRef ds:uri="c2b64f2f-8e45-4f09-aef2-3619a3b19d5d"/>
    <ds:schemaRef ds:uri="http://purl.org/dc/elements/1.1/"/>
    <ds:schemaRef ds:uri="a03b57a0-2369-4973-9262-93694bb313d6"/>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1767</Words>
  <Characters>10288</Characters>
  <Application>Microsoft Office Word</Application>
  <DocSecurity>0</DocSecurity>
  <Lines>278</Lines>
  <Paragraphs>145</Paragraphs>
  <ScaleCrop>false</ScaleCrop>
  <HeadingPairs>
    <vt:vector size="2" baseType="variant">
      <vt:variant>
        <vt:lpstr>Title</vt:lpstr>
      </vt:variant>
      <vt:variant>
        <vt:i4>1</vt:i4>
      </vt:variant>
    </vt:vector>
  </HeadingPairs>
  <TitlesOfParts>
    <vt:vector size="1" baseType="lpstr">
      <vt:lpstr>report-template-cover.docx</vt:lpstr>
    </vt:vector>
  </TitlesOfParts>
  <Company>Metro</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report-template-cover.docx</dc:title>
  <dc:creator>Melanie Reinert</dc:creator>
  <cp:lastModifiedBy>Melanie Reinert</cp:lastModifiedBy>
  <cp:revision>22</cp:revision>
  <cp:lastPrinted>2010-11-04T20:38:00Z</cp:lastPrinted>
  <dcterms:created xsi:type="dcterms:W3CDTF">2024-04-11T21:20:00Z</dcterms:created>
  <dcterms:modified xsi:type="dcterms:W3CDTF">2024-06-14T21:30:00Z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0x010100AFC3D15A28A6FF44A38A33BAD35B023F</vt:lpwstr>
  </property>
  <property fmtid="{D5CDD505-2E9C-101B-9397-08002B2CF9AE}" pid="3" name="MetroNet Keywords">
    <vt:lpwstr/>
  </property>
  <property fmtid="{D5CDD505-2E9C-101B-9397-08002B2CF9AE}" pid="4" name="TaxCatchAll">
    <vt:lpwstr/>
  </property>
  <property fmtid="{D5CDD505-2E9C-101B-9397-08002B2CF9AE}" pid="5" name="MediaServiceImageTags">
    <vt:lpwstr/>
  </property>
</Properties>
</file>