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FEEF5" w14:textId="562A4796" w:rsidR="00A06E93" w:rsidRPr="00453772" w:rsidRDefault="00EA73B7" w:rsidP="00A06E93">
      <w:pPr>
        <w:rPr>
          <w:b/>
          <w:bCs/>
          <w:sz w:val="32"/>
          <w:szCs w:val="32"/>
        </w:rPr>
      </w:pPr>
      <w:r w:rsidRPr="00453772">
        <w:rPr>
          <w:b/>
          <w:bCs/>
          <w:sz w:val="32"/>
          <w:szCs w:val="32"/>
        </w:rPr>
        <w:t>202</w:t>
      </w:r>
      <w:r w:rsidR="00E339B1" w:rsidRPr="00453772">
        <w:rPr>
          <w:b/>
          <w:bCs/>
          <w:sz w:val="32"/>
          <w:szCs w:val="32"/>
        </w:rPr>
        <w:t>8-2030</w:t>
      </w:r>
      <w:r w:rsidRPr="00453772">
        <w:rPr>
          <w:b/>
          <w:bCs/>
          <w:sz w:val="32"/>
          <w:szCs w:val="32"/>
        </w:rPr>
        <w:t xml:space="preserve"> R</w:t>
      </w:r>
      <w:r w:rsidR="009A3827">
        <w:rPr>
          <w:b/>
          <w:bCs/>
          <w:sz w:val="32"/>
          <w:szCs w:val="32"/>
        </w:rPr>
        <w:t xml:space="preserve">egional </w:t>
      </w:r>
      <w:r w:rsidRPr="00453772">
        <w:rPr>
          <w:b/>
          <w:bCs/>
          <w:sz w:val="32"/>
          <w:szCs w:val="32"/>
        </w:rPr>
        <w:t>F</w:t>
      </w:r>
      <w:r w:rsidR="009A3827">
        <w:rPr>
          <w:b/>
          <w:bCs/>
          <w:sz w:val="32"/>
          <w:szCs w:val="32"/>
        </w:rPr>
        <w:t xml:space="preserve">lexible </w:t>
      </w:r>
      <w:r w:rsidRPr="00453772">
        <w:rPr>
          <w:b/>
          <w:bCs/>
          <w:sz w:val="32"/>
          <w:szCs w:val="32"/>
        </w:rPr>
        <w:t>F</w:t>
      </w:r>
      <w:r w:rsidR="009A3827">
        <w:rPr>
          <w:b/>
          <w:bCs/>
          <w:sz w:val="32"/>
          <w:szCs w:val="32"/>
        </w:rPr>
        <w:t xml:space="preserve">und </w:t>
      </w:r>
      <w:r w:rsidRPr="00453772">
        <w:rPr>
          <w:b/>
          <w:bCs/>
          <w:sz w:val="32"/>
          <w:szCs w:val="32"/>
        </w:rPr>
        <w:t>A</w:t>
      </w:r>
      <w:r w:rsidR="009A3827">
        <w:rPr>
          <w:b/>
          <w:bCs/>
          <w:sz w:val="32"/>
          <w:szCs w:val="32"/>
        </w:rPr>
        <w:t>llocation</w:t>
      </w:r>
      <w:r w:rsidR="00A06E93" w:rsidRPr="00453772">
        <w:rPr>
          <w:b/>
          <w:bCs/>
          <w:sz w:val="32"/>
          <w:szCs w:val="32"/>
        </w:rPr>
        <w:t xml:space="preserve"> – Step 1A.1 New Project</w:t>
      </w:r>
      <w:r w:rsidRPr="00453772">
        <w:rPr>
          <w:b/>
          <w:bCs/>
          <w:sz w:val="32"/>
          <w:szCs w:val="32"/>
        </w:rPr>
        <w:t xml:space="preserve"> Bond</w:t>
      </w:r>
      <w:r w:rsidR="009A3827">
        <w:rPr>
          <w:b/>
          <w:bCs/>
          <w:sz w:val="32"/>
          <w:szCs w:val="32"/>
        </w:rPr>
        <w:t xml:space="preserve"> – </w:t>
      </w:r>
      <w:r w:rsidR="00A06E93" w:rsidRPr="00453772">
        <w:rPr>
          <w:b/>
          <w:bCs/>
          <w:sz w:val="32"/>
          <w:szCs w:val="32"/>
        </w:rPr>
        <w:t>Candidate Project Nomination Form</w:t>
      </w:r>
      <w:r w:rsidR="00545768">
        <w:rPr>
          <w:b/>
          <w:bCs/>
          <w:sz w:val="32"/>
          <w:szCs w:val="32"/>
        </w:rPr>
        <w:t xml:space="preserve"> (July 2024)</w:t>
      </w:r>
    </w:p>
    <w:p w14:paraId="0C00F6B4" w14:textId="77777777" w:rsidR="00A06E93" w:rsidRDefault="00A06E93" w:rsidP="00A06E93">
      <w:pPr>
        <w:rPr>
          <w:b/>
          <w:bCs/>
        </w:rPr>
      </w:pPr>
    </w:p>
    <w:p w14:paraId="6F0A4DC7" w14:textId="77777777" w:rsidR="003933A4" w:rsidRDefault="00A06E93" w:rsidP="00A06E93">
      <w:r>
        <w:t xml:space="preserve">The following candidate project nomination form is for </w:t>
      </w:r>
      <w:r w:rsidR="000D2CF5">
        <w:t>the 2028-2030 Regional Flexible Fund – Step 1A.1 New Project Bond. Per the Program Direction</w:t>
      </w:r>
      <w:r w:rsidR="003933A4">
        <w:t xml:space="preserve">, candidates for the new project bond must be classified as one of three project categories: </w:t>
      </w:r>
    </w:p>
    <w:p w14:paraId="0E5CE068" w14:textId="35A83267" w:rsidR="003933A4" w:rsidRDefault="003933A4" w:rsidP="003933A4">
      <w:pPr>
        <w:pStyle w:val="ListParagraph"/>
        <w:numPr>
          <w:ilvl w:val="0"/>
          <w:numId w:val="2"/>
        </w:numPr>
      </w:pPr>
      <w:r>
        <w:t xml:space="preserve">CIG/Large Transit Capital </w:t>
      </w:r>
      <w:r w:rsidR="003C6EB4">
        <w:t>Project Leveraging</w:t>
      </w:r>
      <w:r>
        <w:t xml:space="preserve"> Federal </w:t>
      </w:r>
      <w:r w:rsidR="003C6EB4">
        <w:t>Funds</w:t>
      </w:r>
    </w:p>
    <w:p w14:paraId="1D1F24AC" w14:textId="730571E5" w:rsidR="003933A4" w:rsidRDefault="003933A4" w:rsidP="003933A4">
      <w:pPr>
        <w:pStyle w:val="ListParagraph"/>
        <w:numPr>
          <w:ilvl w:val="0"/>
          <w:numId w:val="2"/>
        </w:numPr>
      </w:pPr>
      <w:r>
        <w:t>First and Last Mile/Safe Access to Transit</w:t>
      </w:r>
    </w:p>
    <w:p w14:paraId="21E8B2C1" w14:textId="0A815878" w:rsidR="003933A4" w:rsidRDefault="003933A4" w:rsidP="003933A4">
      <w:pPr>
        <w:pStyle w:val="ListParagraph"/>
        <w:numPr>
          <w:ilvl w:val="0"/>
          <w:numId w:val="2"/>
        </w:numPr>
      </w:pPr>
      <w:r>
        <w:t>Transit Vehicle Priority</w:t>
      </w:r>
    </w:p>
    <w:p w14:paraId="7B4D67BE" w14:textId="5CBA28AF" w:rsidR="00D60717" w:rsidRDefault="00D60717" w:rsidP="003C6EB4">
      <w:r>
        <w:t>Other core details for applications to consider are:</w:t>
      </w:r>
    </w:p>
    <w:p w14:paraId="64272522" w14:textId="697F0CBD" w:rsidR="00D60717" w:rsidRDefault="00D60717" w:rsidP="00D60717">
      <w:pPr>
        <w:pStyle w:val="ListParagraph"/>
        <w:numPr>
          <w:ilvl w:val="0"/>
          <w:numId w:val="5"/>
        </w:numPr>
      </w:pPr>
      <w:r>
        <w:t>Bond proceeds are expected to be available and utilized between fiscal year 2026 through 20</w:t>
      </w:r>
      <w:r w:rsidR="00B67350">
        <w:t>29</w:t>
      </w:r>
      <w:r>
        <w:t>.</w:t>
      </w:r>
    </w:p>
    <w:p w14:paraId="25209647" w14:textId="3775448F" w:rsidR="00D60717" w:rsidRDefault="00D60717" w:rsidP="00D60717">
      <w:pPr>
        <w:pStyle w:val="ListParagraph"/>
        <w:numPr>
          <w:ilvl w:val="0"/>
          <w:numId w:val="5"/>
        </w:numPr>
      </w:pPr>
      <w:r>
        <w:t>Applicants should expect and plan as if bond proceeds are federal funds and subject to federal requirements.</w:t>
      </w:r>
    </w:p>
    <w:p w14:paraId="093434F6" w14:textId="2198F907" w:rsidR="00D60717" w:rsidRDefault="00D60717" w:rsidP="006334C2">
      <w:pPr>
        <w:pStyle w:val="ListParagraph"/>
        <w:numPr>
          <w:ilvl w:val="0"/>
          <w:numId w:val="5"/>
        </w:numPr>
      </w:pPr>
      <w:r>
        <w:t>All applications are due no later than Friday September 6, 2024. No exceptions.</w:t>
      </w:r>
    </w:p>
    <w:p w14:paraId="2B2158A7" w14:textId="009B8413" w:rsidR="003C6EB4" w:rsidRPr="00A06E93" w:rsidRDefault="003C6EB4" w:rsidP="003C6EB4">
      <w:r>
        <w:t>Outlined in the memorandum to TPAC for the July 12</w:t>
      </w:r>
      <w:r w:rsidRPr="003C6EB4">
        <w:rPr>
          <w:vertAlign w:val="superscript"/>
        </w:rPr>
        <w:t>th</w:t>
      </w:r>
      <w:r>
        <w:t xml:space="preserve"> meeting includes information regarding additional minimum requirements dependent on project category. For further information, please reference the memorandum issued to TPAC for their July 12</w:t>
      </w:r>
      <w:r w:rsidRPr="000D2CF5">
        <w:rPr>
          <w:vertAlign w:val="superscript"/>
        </w:rPr>
        <w:t>th</w:t>
      </w:r>
      <w:r>
        <w:t xml:space="preserve"> meeting or contact Metro staff. (Contact information provided at the end of the application form)</w:t>
      </w:r>
      <w:r w:rsidR="007643B5">
        <w:t xml:space="preserve"> </w:t>
      </w:r>
      <w:r w:rsidR="007643B5" w:rsidRPr="00DF14CF">
        <w:rPr>
          <w:u w:val="single"/>
        </w:rPr>
        <w:t>In addition, please provide</w:t>
      </w:r>
      <w:r w:rsidR="000D4FA1" w:rsidRPr="00DF14CF">
        <w:rPr>
          <w:u w:val="single"/>
        </w:rPr>
        <w:t xml:space="preserve"> a vicinity map of project identifying on the map the termini of the project.</w:t>
      </w:r>
      <w:r w:rsidR="000D4FA1">
        <w:t xml:space="preserve"> (The vicinity map is required as part of the nomination form submission.)</w:t>
      </w:r>
    </w:p>
    <w:p w14:paraId="57572F45" w14:textId="3952C913" w:rsidR="00EA73B7" w:rsidRDefault="00EA73B7"/>
    <w:p w14:paraId="5F1042B8" w14:textId="5C19277F" w:rsidR="00F37353" w:rsidRPr="00CE08EA" w:rsidRDefault="000D7994" w:rsidP="00F37353">
      <w:r>
        <w:t xml:space="preserve">Metro staff will utilize information from these forms as a basis for informing the project elements of </w:t>
      </w:r>
      <w:r w:rsidR="003B1EE9">
        <w:t>bond scenarios and a preferred bond proposal</w:t>
      </w:r>
      <w:r>
        <w:t xml:space="preserve"> to be considered by JPACT and the Metro Council. The </w:t>
      </w:r>
      <w:r w:rsidR="003B1EE9">
        <w:t>bond scenarios and proposals</w:t>
      </w:r>
      <w:r>
        <w:t xml:space="preserve"> will be shaped by the Purpose, Principles, and Project Categor</w:t>
      </w:r>
      <w:r w:rsidR="00996696">
        <w:t>ies</w:t>
      </w:r>
      <w:r>
        <w:t xml:space="preserve"> as adopted in the 2028-</w:t>
      </w:r>
      <w:r w:rsidR="00B67350">
        <w:t>20</w:t>
      </w:r>
      <w:r>
        <w:t>30 RFFA Program Direction.</w:t>
      </w:r>
      <w:r w:rsidR="00561BA0" w:rsidRPr="00561BA0">
        <w:rPr>
          <w:i/>
          <w:iCs/>
        </w:rPr>
        <w:t xml:space="preserve"> </w:t>
      </w:r>
      <w:r w:rsidR="00975287" w:rsidRPr="00CE08EA">
        <w:t xml:space="preserve">Based on the information provided through this application, </w:t>
      </w:r>
      <w:r w:rsidR="003B1EE9" w:rsidRPr="00CE08EA">
        <w:t>Metro</w:t>
      </w:r>
      <w:r w:rsidR="00561BA0" w:rsidRPr="00CE08EA">
        <w:t xml:space="preserve"> project staff will summarize/rate level of risk of project funding implementation and potential impact to bond revenues being utilized as proposed.</w:t>
      </w:r>
      <w:r w:rsidR="00F37353" w:rsidRPr="00CE08EA">
        <w:t xml:space="preserve"> Bond project staff will summarize/rate financial plan description for</w:t>
      </w:r>
      <w:r w:rsidR="00F90F52" w:rsidRPr="00CE08EA">
        <w:t>:</w:t>
      </w:r>
    </w:p>
    <w:p w14:paraId="0059C44E" w14:textId="7CCFDE0D" w:rsidR="00453772" w:rsidRPr="00CE08EA" w:rsidRDefault="00453772" w:rsidP="00F37353">
      <w:pPr>
        <w:pStyle w:val="ListParagraph"/>
        <w:numPr>
          <w:ilvl w:val="0"/>
          <w:numId w:val="1"/>
        </w:numPr>
      </w:pPr>
      <w:r w:rsidRPr="00CE08EA">
        <w:t>Performance towards implementing Regional Transportation Plan (RTP) goals</w:t>
      </w:r>
    </w:p>
    <w:p w14:paraId="6FBE3FA7" w14:textId="15935703" w:rsidR="00453772" w:rsidRPr="00CE08EA" w:rsidRDefault="00453772" w:rsidP="00F37353">
      <w:pPr>
        <w:pStyle w:val="ListParagraph"/>
        <w:numPr>
          <w:ilvl w:val="0"/>
          <w:numId w:val="1"/>
        </w:numPr>
      </w:pPr>
      <w:r w:rsidRPr="00CE08EA">
        <w:t xml:space="preserve">Consistency with the purpose and principles of the New Project Bond (see </w:t>
      </w:r>
      <w:r w:rsidR="00B67350">
        <w:t>20</w:t>
      </w:r>
      <w:r w:rsidRPr="00CE08EA">
        <w:t>28-</w:t>
      </w:r>
      <w:r w:rsidR="00B67350">
        <w:t>20</w:t>
      </w:r>
      <w:r w:rsidRPr="00CE08EA">
        <w:t>30 RFFA Program Direction)</w:t>
      </w:r>
    </w:p>
    <w:p w14:paraId="7546919F" w14:textId="55322541" w:rsidR="00D44D52" w:rsidRPr="00CE08EA" w:rsidRDefault="00F37353" w:rsidP="00816BD2">
      <w:pPr>
        <w:pStyle w:val="ListParagraph"/>
        <w:numPr>
          <w:ilvl w:val="0"/>
          <w:numId w:val="1"/>
        </w:numPr>
      </w:pPr>
      <w:r w:rsidRPr="00CE08EA">
        <w:t xml:space="preserve">Readiness/probability of implementation </w:t>
      </w:r>
      <w:r w:rsidR="00816BD2" w:rsidRPr="00CE08EA">
        <w:t xml:space="preserve">(includes analysis of leverage funds, and </w:t>
      </w:r>
      <w:r w:rsidR="006334C2" w:rsidRPr="00CE08EA">
        <w:t>f</w:t>
      </w:r>
      <w:r w:rsidR="00D44D52" w:rsidRPr="00CE08EA">
        <w:t xml:space="preserve">inancial feasibility according to proceeds availability schedule, debt repayment, and </w:t>
      </w:r>
      <w:r w:rsidR="00F90F52" w:rsidRPr="00CE08EA">
        <w:t>consistency with the new project bond principles.</w:t>
      </w:r>
      <w:r w:rsidR="00D60717" w:rsidRPr="00CE08EA">
        <w:t>)</w:t>
      </w:r>
    </w:p>
    <w:p w14:paraId="7AC22EDB" w14:textId="480A9B79" w:rsidR="00561BA0" w:rsidRDefault="00453772" w:rsidP="00561BA0">
      <w:r w:rsidRPr="00CE08EA">
        <w:t xml:space="preserve">Additionally, </w:t>
      </w:r>
      <w:r w:rsidR="002D534E" w:rsidRPr="00CE08EA">
        <w:t>the</w:t>
      </w:r>
      <w:r w:rsidRPr="00CE08EA">
        <w:t xml:space="preserve"> nominating agency</w:t>
      </w:r>
      <w:r w:rsidR="00193126" w:rsidRPr="00CE08EA">
        <w:t xml:space="preserve"> staff will</w:t>
      </w:r>
      <w:r w:rsidRPr="00CE08EA">
        <w:t xml:space="preserve"> need to</w:t>
      </w:r>
      <w:r w:rsidR="00193126" w:rsidRPr="00CE08EA">
        <w:t xml:space="preserve"> describe consistency of project timeline to a potential issuance of bonds to generate revenues needed as proposed by the nomination. Risks identified from topics above associated with the described Project Delivery Timeline will be </w:t>
      </w:r>
      <w:proofErr w:type="gramStart"/>
      <w:r w:rsidR="00193126" w:rsidRPr="00CE08EA">
        <w:t>taken into account</w:t>
      </w:r>
      <w:proofErr w:type="gramEnd"/>
      <w:r w:rsidR="00193126" w:rsidRPr="00CE08EA">
        <w:t xml:space="preserve"> in the description of a project to meet a described timeline.</w:t>
      </w:r>
    </w:p>
    <w:p w14:paraId="7340D530" w14:textId="77777777" w:rsidR="00263336" w:rsidRDefault="00263336" w:rsidP="00561BA0"/>
    <w:p w14:paraId="3625F81F" w14:textId="0FD6FB56" w:rsidR="00263336" w:rsidRPr="00CE08EA" w:rsidRDefault="00263336" w:rsidP="00561BA0">
      <w:r>
        <w:lastRenderedPageBreak/>
        <w:t xml:space="preserve">Please send completed nomination form(s) with attachments to </w:t>
      </w:r>
      <w:hyperlink r:id="rId8" w:history="1">
        <w:r w:rsidRPr="008C6BE4">
          <w:rPr>
            <w:rStyle w:val="Hyperlink"/>
          </w:rPr>
          <w:t>rffa@oregonmetro.gov</w:t>
        </w:r>
      </w:hyperlink>
      <w:r>
        <w:t xml:space="preserve"> with</w:t>
      </w:r>
      <w:r w:rsidRPr="00263336">
        <w:rPr>
          <w:rFonts w:ascii="Cambria" w:hAnsi="Cambria" w:cs="Cambria"/>
          <w:color w:val="000000"/>
          <w:kern w:val="0"/>
          <w:sz w:val="22"/>
          <w:szCs w:val="22"/>
        </w:rPr>
        <w:t xml:space="preserve"> </w:t>
      </w:r>
      <w:r w:rsidRPr="00263336">
        <w:t>28-30 RFFA – Step 1A.1</w:t>
      </w:r>
      <w:r>
        <w:t xml:space="preserve"> in the subject line. </w:t>
      </w:r>
    </w:p>
    <w:p w14:paraId="1FFCC73A" w14:textId="77777777" w:rsidR="00996696" w:rsidRDefault="00996696"/>
    <w:p w14:paraId="7BA62E38" w14:textId="77777777" w:rsidR="000D7994" w:rsidRDefault="000D7994"/>
    <w:p w14:paraId="0B61D74B" w14:textId="77777777" w:rsidR="00975287" w:rsidRDefault="00975287">
      <w:pPr>
        <w:rPr>
          <w:b/>
          <w:bCs/>
        </w:rPr>
        <w:sectPr w:rsidR="00975287" w:rsidSect="00453772">
          <w:headerReference w:type="default" r:id="rId9"/>
          <w:footerReference w:type="default" r:id="rId10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7991042" w14:textId="2C635313" w:rsidR="005E5F92" w:rsidRPr="00202536" w:rsidRDefault="005E5F92">
      <w:pPr>
        <w:rPr>
          <w:i/>
          <w:iCs/>
          <w:sz w:val="22"/>
          <w:szCs w:val="22"/>
        </w:rPr>
      </w:pPr>
      <w:r w:rsidRPr="00202536">
        <w:rPr>
          <w:b/>
          <w:bCs/>
          <w:sz w:val="22"/>
          <w:szCs w:val="22"/>
        </w:rPr>
        <w:lastRenderedPageBreak/>
        <w:t xml:space="preserve">Note: </w:t>
      </w:r>
      <w:r w:rsidRPr="00202536">
        <w:rPr>
          <w:i/>
          <w:iCs/>
          <w:sz w:val="22"/>
          <w:szCs w:val="22"/>
        </w:rPr>
        <w:t>Italicized text indicates instructions/further guidance on how to respond to the application question.</w:t>
      </w:r>
    </w:p>
    <w:p w14:paraId="10C02FBB" w14:textId="77777777" w:rsidR="005E5F92" w:rsidRDefault="005E5F92">
      <w:pPr>
        <w:rPr>
          <w:b/>
          <w:bCs/>
        </w:rPr>
      </w:pPr>
    </w:p>
    <w:p w14:paraId="3BD35BD2" w14:textId="06D1BF00" w:rsidR="003933A4" w:rsidRDefault="003933A4">
      <w:pPr>
        <w:rPr>
          <w:b/>
          <w:bCs/>
        </w:rPr>
      </w:pPr>
      <w:r>
        <w:rPr>
          <w:b/>
          <w:bCs/>
        </w:rPr>
        <w:t>Nominating Agency:</w:t>
      </w:r>
    </w:p>
    <w:p w14:paraId="0035863B" w14:textId="17363BC2" w:rsidR="003933A4" w:rsidRDefault="003933A4">
      <w:pPr>
        <w:rPr>
          <w:b/>
          <w:bCs/>
        </w:rPr>
      </w:pPr>
      <w:r>
        <w:rPr>
          <w:b/>
          <w:bCs/>
        </w:rPr>
        <w:t>Lead Contact:</w:t>
      </w:r>
    </w:p>
    <w:p w14:paraId="739FD33E" w14:textId="300D4D9E" w:rsidR="003933A4" w:rsidRPr="003933A4" w:rsidRDefault="003933A4">
      <w:pPr>
        <w:rPr>
          <w:i/>
          <w:iCs/>
        </w:rPr>
      </w:pPr>
      <w:r>
        <w:rPr>
          <w:i/>
          <w:iCs/>
        </w:rPr>
        <w:t>Include email and phone number to best reach the lead contact</w:t>
      </w:r>
    </w:p>
    <w:p w14:paraId="74093CB9" w14:textId="77777777" w:rsidR="003933A4" w:rsidRDefault="003933A4">
      <w:pPr>
        <w:rPr>
          <w:b/>
          <w:bCs/>
        </w:rPr>
      </w:pPr>
    </w:p>
    <w:p w14:paraId="6A1BBC53" w14:textId="367650DF" w:rsidR="00EA73B7" w:rsidRPr="00A113A5" w:rsidRDefault="00EA73B7">
      <w:pPr>
        <w:rPr>
          <w:b/>
          <w:bCs/>
        </w:rPr>
      </w:pPr>
      <w:r w:rsidRPr="00A113A5">
        <w:rPr>
          <w:b/>
          <w:bCs/>
        </w:rPr>
        <w:t>Project Name:</w:t>
      </w:r>
      <w:r w:rsidR="00A113A5" w:rsidRPr="00A113A5">
        <w:rPr>
          <w:b/>
          <w:bCs/>
        </w:rPr>
        <w:t xml:space="preserve">  </w:t>
      </w:r>
    </w:p>
    <w:p w14:paraId="099BA47F" w14:textId="77777777" w:rsidR="00EA73B7" w:rsidRDefault="00EA73B7"/>
    <w:p w14:paraId="532C9922" w14:textId="6ABFDDD7" w:rsidR="000D4FA1" w:rsidRDefault="000D4FA1">
      <w:pPr>
        <w:rPr>
          <w:b/>
          <w:bCs/>
        </w:rPr>
      </w:pPr>
      <w:r>
        <w:rPr>
          <w:b/>
          <w:bCs/>
        </w:rPr>
        <w:t>Project Category Classification</w:t>
      </w:r>
      <w:r w:rsidR="00B67350">
        <w:rPr>
          <w:b/>
          <w:bCs/>
        </w:rPr>
        <w:t>:</w:t>
      </w:r>
      <w:r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5"/>
        <w:gridCol w:w="2065"/>
      </w:tblGrid>
      <w:tr w:rsidR="000D4FA1" w14:paraId="098804BE" w14:textId="77777777" w:rsidTr="00202536">
        <w:tc>
          <w:tcPr>
            <w:tcW w:w="7285" w:type="dxa"/>
          </w:tcPr>
          <w:p w14:paraId="05534730" w14:textId="138B9599" w:rsidR="000D4FA1" w:rsidRPr="000D4FA1" w:rsidRDefault="000D4FA1">
            <w:pPr>
              <w:rPr>
                <w:b/>
                <w:bCs/>
              </w:rPr>
            </w:pPr>
            <w:r>
              <w:rPr>
                <w:b/>
                <w:bCs/>
              </w:rPr>
              <w:t>Step 1A.1 New Project Bond – Project Category</w:t>
            </w:r>
          </w:p>
        </w:tc>
        <w:tc>
          <w:tcPr>
            <w:tcW w:w="2065" w:type="dxa"/>
          </w:tcPr>
          <w:p w14:paraId="66DEB9BA" w14:textId="1DF33E47" w:rsidR="000D4FA1" w:rsidRDefault="000D4FA1">
            <w:pPr>
              <w:rPr>
                <w:b/>
                <w:bCs/>
              </w:rPr>
            </w:pPr>
            <w:r>
              <w:rPr>
                <w:b/>
                <w:bCs/>
              </w:rPr>
              <w:t>Yes/No</w:t>
            </w:r>
          </w:p>
        </w:tc>
      </w:tr>
      <w:tr w:rsidR="000D4FA1" w14:paraId="7B774812" w14:textId="77777777" w:rsidTr="00202536">
        <w:tc>
          <w:tcPr>
            <w:tcW w:w="7285" w:type="dxa"/>
          </w:tcPr>
          <w:p w14:paraId="422A9D47" w14:textId="0781504A" w:rsidR="000D4FA1" w:rsidRPr="00202536" w:rsidRDefault="000D4FA1">
            <w:r>
              <w:t>First-Last Mile and/or Safe Access to Transit</w:t>
            </w:r>
          </w:p>
        </w:tc>
        <w:tc>
          <w:tcPr>
            <w:tcW w:w="2065" w:type="dxa"/>
          </w:tcPr>
          <w:p w14:paraId="77E085BB" w14:textId="77777777" w:rsidR="000D4FA1" w:rsidRDefault="000D4FA1">
            <w:pPr>
              <w:rPr>
                <w:b/>
                <w:bCs/>
              </w:rPr>
            </w:pPr>
          </w:p>
        </w:tc>
      </w:tr>
      <w:tr w:rsidR="000D4FA1" w14:paraId="3713022E" w14:textId="77777777" w:rsidTr="00202536">
        <w:tc>
          <w:tcPr>
            <w:tcW w:w="7285" w:type="dxa"/>
          </w:tcPr>
          <w:p w14:paraId="2A14E588" w14:textId="2842C439" w:rsidR="000D4FA1" w:rsidRPr="00202536" w:rsidRDefault="000D4FA1">
            <w:r>
              <w:t>Transit Vehicle Priority</w:t>
            </w:r>
          </w:p>
        </w:tc>
        <w:tc>
          <w:tcPr>
            <w:tcW w:w="2065" w:type="dxa"/>
          </w:tcPr>
          <w:p w14:paraId="7EB66A25" w14:textId="77777777" w:rsidR="000D4FA1" w:rsidRDefault="000D4FA1">
            <w:pPr>
              <w:rPr>
                <w:b/>
                <w:bCs/>
              </w:rPr>
            </w:pPr>
          </w:p>
        </w:tc>
      </w:tr>
    </w:tbl>
    <w:p w14:paraId="696BF9A2" w14:textId="2CC49A68" w:rsidR="000D4FA1" w:rsidRPr="00202536" w:rsidRDefault="005E5F92">
      <w:pPr>
        <w:rPr>
          <w:sz w:val="20"/>
          <w:szCs w:val="20"/>
        </w:rPr>
      </w:pPr>
      <w:r w:rsidRPr="00202536">
        <w:rPr>
          <w:b/>
          <w:bCs/>
          <w:sz w:val="20"/>
          <w:szCs w:val="20"/>
        </w:rPr>
        <w:t xml:space="preserve">Note: </w:t>
      </w:r>
      <w:r w:rsidR="00B67350">
        <w:rPr>
          <w:sz w:val="20"/>
          <w:szCs w:val="20"/>
        </w:rPr>
        <w:t>Candidate project</w:t>
      </w:r>
      <w:r w:rsidRPr="00202536">
        <w:rPr>
          <w:sz w:val="20"/>
          <w:szCs w:val="20"/>
        </w:rPr>
        <w:t xml:space="preserve"> can span both</w:t>
      </w:r>
      <w:r w:rsidR="00B67350">
        <w:rPr>
          <w:sz w:val="20"/>
          <w:szCs w:val="20"/>
        </w:rPr>
        <w:t xml:space="preserve"> project categories</w:t>
      </w:r>
      <w:r w:rsidRPr="00202536">
        <w:rPr>
          <w:sz w:val="20"/>
          <w:szCs w:val="20"/>
        </w:rPr>
        <w:t>. If candidate project does not clearly fall within one or both project categories</w:t>
      </w:r>
      <w:r w:rsidR="00B67350">
        <w:rPr>
          <w:sz w:val="20"/>
          <w:szCs w:val="20"/>
        </w:rPr>
        <w:t>,</w:t>
      </w:r>
      <w:r w:rsidRPr="00202536">
        <w:rPr>
          <w:sz w:val="20"/>
          <w:szCs w:val="20"/>
        </w:rPr>
        <w:t xml:space="preserve"> </w:t>
      </w:r>
      <w:r w:rsidR="00B67350">
        <w:rPr>
          <w:sz w:val="20"/>
          <w:szCs w:val="20"/>
        </w:rPr>
        <w:t>p</w:t>
      </w:r>
      <w:r w:rsidRPr="00202536">
        <w:rPr>
          <w:sz w:val="20"/>
          <w:szCs w:val="20"/>
        </w:rPr>
        <w:t>lease reach out to Metro staff for a consultation.</w:t>
      </w:r>
    </w:p>
    <w:p w14:paraId="2F42116A" w14:textId="77777777" w:rsidR="000D4FA1" w:rsidRDefault="000D4FA1">
      <w:pPr>
        <w:rPr>
          <w:b/>
          <w:bCs/>
        </w:rPr>
      </w:pPr>
    </w:p>
    <w:p w14:paraId="79F4745E" w14:textId="08794468" w:rsidR="00EA73B7" w:rsidRPr="00A113A5" w:rsidRDefault="00EA73B7">
      <w:pPr>
        <w:rPr>
          <w:b/>
          <w:bCs/>
        </w:rPr>
      </w:pPr>
      <w:r w:rsidRPr="00A113A5">
        <w:rPr>
          <w:b/>
          <w:bCs/>
        </w:rPr>
        <w:t>Project Description:</w:t>
      </w:r>
    </w:p>
    <w:p w14:paraId="1719CC28" w14:textId="798DB971" w:rsidR="00EA73B7" w:rsidRPr="003933A4" w:rsidRDefault="003933A4">
      <w:pPr>
        <w:rPr>
          <w:i/>
          <w:iCs/>
        </w:rPr>
      </w:pPr>
      <w:r>
        <w:rPr>
          <w:i/>
          <w:iCs/>
        </w:rPr>
        <w:t>Focus on the description of the project scope and not the purpose or intent of the project.</w:t>
      </w:r>
    </w:p>
    <w:p w14:paraId="296C3197" w14:textId="77777777" w:rsidR="003B5BBC" w:rsidRDefault="003B5BBC">
      <w:pPr>
        <w:rPr>
          <w:b/>
          <w:bCs/>
        </w:rPr>
      </w:pPr>
    </w:p>
    <w:p w14:paraId="050F6051" w14:textId="2DF19EF7" w:rsidR="00EA73B7" w:rsidRPr="003B5BBC" w:rsidRDefault="003B5BBC">
      <w:pPr>
        <w:rPr>
          <w:b/>
          <w:bCs/>
        </w:rPr>
      </w:pPr>
      <w:r w:rsidRPr="003B5BBC">
        <w:rPr>
          <w:b/>
          <w:bCs/>
        </w:rPr>
        <w:t>RTP ID Number:</w:t>
      </w:r>
    </w:p>
    <w:p w14:paraId="3695177C" w14:textId="29C428EB" w:rsidR="003B5BBC" w:rsidRDefault="003B5BBC">
      <w:pPr>
        <w:rPr>
          <w:b/>
          <w:bCs/>
        </w:rPr>
      </w:pPr>
      <w:r>
        <w:rPr>
          <w:b/>
          <w:bCs/>
        </w:rPr>
        <w:t>Facility Owner:</w:t>
      </w:r>
    </w:p>
    <w:p w14:paraId="35C6FD56" w14:textId="6C18845B" w:rsidR="003B5BBC" w:rsidRDefault="003B5BBC">
      <w:pPr>
        <w:rPr>
          <w:b/>
          <w:bCs/>
        </w:rPr>
      </w:pPr>
      <w:r>
        <w:rPr>
          <w:b/>
          <w:bCs/>
        </w:rPr>
        <w:t>Facility</w:t>
      </w:r>
      <w:r w:rsidR="008002C1">
        <w:rPr>
          <w:b/>
          <w:bCs/>
        </w:rPr>
        <w:t>/Project</w:t>
      </w:r>
      <w:r>
        <w:rPr>
          <w:b/>
          <w:bCs/>
        </w:rPr>
        <w:t xml:space="preserve"> Operator(s) (if applicable):</w:t>
      </w:r>
    </w:p>
    <w:p w14:paraId="7477BDAE" w14:textId="55CC4227" w:rsidR="003B5BBC" w:rsidRPr="003B5BBC" w:rsidRDefault="003B5BBC">
      <w:pPr>
        <w:rPr>
          <w:i/>
          <w:iCs/>
        </w:rPr>
      </w:pPr>
      <w:r>
        <w:rPr>
          <w:i/>
          <w:iCs/>
        </w:rPr>
        <w:t>Example can include signal operators differing from the facility owner; transit operator</w:t>
      </w:r>
      <w:r w:rsidR="00A06E93">
        <w:rPr>
          <w:i/>
          <w:iCs/>
        </w:rPr>
        <w:t>s</w:t>
      </w:r>
    </w:p>
    <w:p w14:paraId="2BA31EC0" w14:textId="77777777" w:rsidR="003B5BBC" w:rsidRDefault="003B5BBC">
      <w:pPr>
        <w:rPr>
          <w:b/>
          <w:bCs/>
        </w:rPr>
      </w:pPr>
    </w:p>
    <w:p w14:paraId="2F47B608" w14:textId="77777777" w:rsidR="003B1186" w:rsidRDefault="003B1186">
      <w:pPr>
        <w:rPr>
          <w:b/>
          <w:bCs/>
        </w:rPr>
      </w:pPr>
    </w:p>
    <w:p w14:paraId="3B046766" w14:textId="77777777" w:rsidR="001C32BF" w:rsidRDefault="001C32BF">
      <w:pPr>
        <w:rPr>
          <w:b/>
          <w:bCs/>
        </w:rPr>
      </w:pPr>
      <w:r>
        <w:rPr>
          <w:b/>
          <w:bCs/>
        </w:rPr>
        <w:t>Regional Modal or Topical Plan Identification of Project:</w:t>
      </w:r>
    </w:p>
    <w:p w14:paraId="159E5510" w14:textId="77777777" w:rsidR="001C32BF" w:rsidRPr="00202536" w:rsidRDefault="001C32BF">
      <w:pPr>
        <w:rPr>
          <w:i/>
          <w:iCs/>
        </w:rPr>
      </w:pPr>
      <w:r w:rsidRPr="00202536">
        <w:rPr>
          <w:i/>
          <w:iCs/>
        </w:rPr>
        <w:t>Applicable to First and Last Mile/Safe Access to Transit and/or Transit Vehicle Priority candidate projects.</w:t>
      </w:r>
    </w:p>
    <w:p w14:paraId="5A22D700" w14:textId="194560C6" w:rsidR="001C32BF" w:rsidRDefault="001C32BF">
      <w:pPr>
        <w:rPr>
          <w:b/>
          <w:bCs/>
        </w:rPr>
      </w:pPr>
      <w:r>
        <w:rPr>
          <w:b/>
          <w:bCs/>
        </w:rPr>
        <w:t xml:space="preserve"> </w:t>
      </w:r>
    </w:p>
    <w:p w14:paraId="57E609C0" w14:textId="77777777" w:rsidR="003B1186" w:rsidRDefault="003B1186">
      <w:pPr>
        <w:rPr>
          <w:b/>
          <w:bCs/>
        </w:rPr>
      </w:pPr>
    </w:p>
    <w:p w14:paraId="7C616ECD" w14:textId="77777777" w:rsidR="003B1186" w:rsidRDefault="003B1186">
      <w:pPr>
        <w:rPr>
          <w:b/>
          <w:bCs/>
        </w:rPr>
      </w:pPr>
    </w:p>
    <w:p w14:paraId="60A2960D" w14:textId="01349ACA" w:rsidR="00A06E93" w:rsidRDefault="00EA73B7">
      <w:pPr>
        <w:rPr>
          <w:b/>
          <w:bCs/>
        </w:rPr>
      </w:pPr>
      <w:r w:rsidRPr="00A113A5">
        <w:rPr>
          <w:b/>
          <w:bCs/>
        </w:rPr>
        <w:t>Project Development Status</w:t>
      </w:r>
      <w:r w:rsidR="00A06E93">
        <w:rPr>
          <w:b/>
          <w:bCs/>
        </w:rPr>
        <w:t>:</w:t>
      </w:r>
      <w:r w:rsidRPr="00A113A5">
        <w:rPr>
          <w:b/>
          <w:bCs/>
        </w:rPr>
        <w:t xml:space="preserve"> </w:t>
      </w:r>
    </w:p>
    <w:p w14:paraId="743A5DB3" w14:textId="17155E01" w:rsidR="00EA73B7" w:rsidRPr="00A06E93" w:rsidRDefault="00A06E93">
      <w:pPr>
        <w:rPr>
          <w:i/>
          <w:iCs/>
        </w:rPr>
      </w:pPr>
      <w:r w:rsidRPr="00A06E93">
        <w:rPr>
          <w:i/>
          <w:iCs/>
        </w:rPr>
        <w:t xml:space="preserve">Please include </w:t>
      </w:r>
      <w:r w:rsidR="00EA73B7" w:rsidRPr="00A06E93">
        <w:rPr>
          <w:i/>
          <w:iCs/>
        </w:rPr>
        <w:t xml:space="preserve">tasks completed and still to be completed, </w:t>
      </w:r>
      <w:r w:rsidRPr="00A06E93">
        <w:rPr>
          <w:i/>
          <w:iCs/>
        </w:rPr>
        <w:t>and</w:t>
      </w:r>
      <w:r w:rsidR="00EA73B7" w:rsidRPr="00A06E93">
        <w:rPr>
          <w:i/>
          <w:iCs/>
        </w:rPr>
        <w:t xml:space="preserve"> NEPA status</w:t>
      </w:r>
      <w:r w:rsidR="00533C04">
        <w:rPr>
          <w:i/>
          <w:iCs/>
        </w:rPr>
        <w:t xml:space="preserve"> (indicate</w:t>
      </w:r>
      <w:r w:rsidRPr="00A06E93">
        <w:rPr>
          <w:i/>
          <w:iCs/>
        </w:rPr>
        <w:t xml:space="preserve"> if </w:t>
      </w:r>
      <w:r w:rsidR="00533C04">
        <w:rPr>
          <w:i/>
          <w:iCs/>
        </w:rPr>
        <w:t xml:space="preserve">status is </w:t>
      </w:r>
      <w:r w:rsidRPr="00A06E93">
        <w:rPr>
          <w:i/>
          <w:iCs/>
        </w:rPr>
        <w:t>determined</w:t>
      </w:r>
      <w:r w:rsidR="00533C04">
        <w:rPr>
          <w:i/>
          <w:iCs/>
        </w:rPr>
        <w:t xml:space="preserve"> or expected)</w:t>
      </w:r>
    </w:p>
    <w:p w14:paraId="55C92465" w14:textId="77777777" w:rsidR="00334C46" w:rsidRDefault="00334C46"/>
    <w:p w14:paraId="55D9D65E" w14:textId="77777777" w:rsidR="00334C46" w:rsidRDefault="00334C46"/>
    <w:p w14:paraId="5AF7D800" w14:textId="77777777" w:rsidR="00334C46" w:rsidRDefault="00334C46"/>
    <w:p w14:paraId="0602321D" w14:textId="77777777" w:rsidR="00EA73B7" w:rsidRDefault="00EA73B7"/>
    <w:p w14:paraId="7A26176B" w14:textId="77777777" w:rsidR="000F2897" w:rsidRDefault="00EA73B7">
      <w:pPr>
        <w:rPr>
          <w:b/>
          <w:bCs/>
        </w:rPr>
      </w:pPr>
      <w:r w:rsidRPr="00A113A5">
        <w:rPr>
          <w:b/>
          <w:bCs/>
        </w:rPr>
        <w:t>Project Cost Estimate</w:t>
      </w:r>
      <w:r w:rsidR="000F2897">
        <w:rPr>
          <w:b/>
          <w:bCs/>
        </w:rPr>
        <w:t>:</w:t>
      </w:r>
    </w:p>
    <w:p w14:paraId="732C0FF5" w14:textId="416010B3" w:rsidR="00EA73B7" w:rsidRPr="000F2897" w:rsidRDefault="000F2897">
      <w:pPr>
        <w:rPr>
          <w:i/>
          <w:iCs/>
        </w:rPr>
      </w:pPr>
      <w:r w:rsidRPr="000F2897">
        <w:rPr>
          <w:i/>
          <w:iCs/>
        </w:rPr>
        <w:t>I</w:t>
      </w:r>
      <w:r w:rsidR="00EA73B7" w:rsidRPr="000F2897">
        <w:rPr>
          <w:i/>
          <w:iCs/>
        </w:rPr>
        <w:t>nclud</w:t>
      </w:r>
      <w:r>
        <w:rPr>
          <w:i/>
          <w:iCs/>
        </w:rPr>
        <w:t>e</w:t>
      </w:r>
      <w:r w:rsidR="00EA73B7" w:rsidRPr="000F2897">
        <w:rPr>
          <w:i/>
          <w:iCs/>
        </w:rPr>
        <w:t xml:space="preserve"> description of cost estimate method with appropri</w:t>
      </w:r>
      <w:r w:rsidR="00A113A5" w:rsidRPr="000F2897">
        <w:rPr>
          <w:i/>
          <w:iCs/>
        </w:rPr>
        <w:t>ate</w:t>
      </w:r>
      <w:r w:rsidR="00533C04">
        <w:rPr>
          <w:i/>
          <w:iCs/>
        </w:rPr>
        <w:t xml:space="preserve"> inflation factors and</w:t>
      </w:r>
      <w:r w:rsidR="00A113A5" w:rsidRPr="000F2897">
        <w:rPr>
          <w:i/>
          <w:iCs/>
        </w:rPr>
        <w:t xml:space="preserve"> contingencies relative to </w:t>
      </w:r>
      <w:r w:rsidR="00533C04">
        <w:rPr>
          <w:i/>
          <w:iCs/>
        </w:rPr>
        <w:t xml:space="preserve">the </w:t>
      </w:r>
      <w:r w:rsidR="00A113A5" w:rsidRPr="000F2897">
        <w:rPr>
          <w:i/>
          <w:iCs/>
        </w:rPr>
        <w:t>Project Development Status description</w:t>
      </w:r>
      <w:r w:rsidR="00533C04">
        <w:rPr>
          <w:i/>
          <w:iCs/>
        </w:rPr>
        <w:t xml:space="preserve"> and any project specific risks to budget/scope</w:t>
      </w:r>
      <w:r w:rsidR="00A37511">
        <w:rPr>
          <w:i/>
          <w:iCs/>
        </w:rPr>
        <w:t>. First and Last Mile/Safe Access and/or Transit Vehicle Priority projects must meet cost minimum thresholds.</w:t>
      </w:r>
      <w:r w:rsidR="00A113A5" w:rsidRPr="000F2897">
        <w:rPr>
          <w:i/>
          <w:iCs/>
        </w:rPr>
        <w:t xml:space="preserve"> </w:t>
      </w:r>
    </w:p>
    <w:p w14:paraId="035DA067" w14:textId="77777777" w:rsidR="00EA73B7" w:rsidRDefault="00EA73B7"/>
    <w:p w14:paraId="19E6C294" w14:textId="77777777" w:rsidR="00EA73B7" w:rsidRDefault="00EA73B7"/>
    <w:p w14:paraId="7A58DBBF" w14:textId="77777777" w:rsidR="00A113A5" w:rsidRDefault="00A113A5"/>
    <w:p w14:paraId="0A2A799A" w14:textId="77777777" w:rsidR="00A113A5" w:rsidRDefault="00A113A5"/>
    <w:p w14:paraId="0A5BE2ED" w14:textId="77777777" w:rsidR="00202536" w:rsidRDefault="00EA73B7">
      <w:pPr>
        <w:rPr>
          <w:b/>
          <w:bCs/>
        </w:rPr>
      </w:pPr>
      <w:r w:rsidRPr="00A113A5">
        <w:rPr>
          <w:b/>
          <w:bCs/>
        </w:rPr>
        <w:t>Project Financial Plan Description:</w:t>
      </w:r>
    </w:p>
    <w:p w14:paraId="222C79B2" w14:textId="4AD93891" w:rsidR="00EA73B7" w:rsidRPr="00202536" w:rsidRDefault="003B1EE9">
      <w:pPr>
        <w:rPr>
          <w:i/>
          <w:iCs/>
        </w:rPr>
      </w:pPr>
      <w:r w:rsidRPr="00202536">
        <w:rPr>
          <w:i/>
          <w:iCs/>
        </w:rPr>
        <w:t>Provide a description of the funding strategy for the completion of the project. Please include as part of the description:</w:t>
      </w:r>
    </w:p>
    <w:p w14:paraId="2E52D203" w14:textId="77777777" w:rsidR="002961C6" w:rsidRPr="002961C6" w:rsidRDefault="002961C6" w:rsidP="003B1186">
      <w:pPr>
        <w:numPr>
          <w:ilvl w:val="0"/>
          <w:numId w:val="4"/>
        </w:numPr>
        <w:rPr>
          <w:i/>
          <w:iCs/>
        </w:rPr>
      </w:pPr>
      <w:r w:rsidRPr="002961C6">
        <w:rPr>
          <w:i/>
          <w:iCs/>
        </w:rPr>
        <w:t>Federal or state discretionary funding programs targeted, including:</w:t>
      </w:r>
    </w:p>
    <w:p w14:paraId="3A4F9BF3" w14:textId="77777777" w:rsidR="002961C6" w:rsidRPr="002961C6" w:rsidRDefault="002961C6" w:rsidP="003B1186">
      <w:pPr>
        <w:numPr>
          <w:ilvl w:val="1"/>
          <w:numId w:val="4"/>
        </w:numPr>
        <w:rPr>
          <w:i/>
          <w:iCs/>
        </w:rPr>
      </w:pPr>
      <w:r w:rsidRPr="002961C6">
        <w:rPr>
          <w:i/>
          <w:iCs/>
        </w:rPr>
        <w:t>Schedule/timing of the grant program and which funding cycle the project intends to apply</w:t>
      </w:r>
    </w:p>
    <w:p w14:paraId="1B1E9178" w14:textId="77777777" w:rsidR="002961C6" w:rsidRPr="002961C6" w:rsidRDefault="002961C6" w:rsidP="003B1186">
      <w:pPr>
        <w:numPr>
          <w:ilvl w:val="1"/>
          <w:numId w:val="4"/>
        </w:numPr>
        <w:rPr>
          <w:i/>
          <w:iCs/>
        </w:rPr>
      </w:pPr>
      <w:r w:rsidRPr="002961C6">
        <w:rPr>
          <w:i/>
          <w:iCs/>
        </w:rPr>
        <w:t>Documentation or history showing the project positioning for the discretionary funding program (if available)</w:t>
      </w:r>
    </w:p>
    <w:p w14:paraId="7EBF7A69" w14:textId="210311FB" w:rsidR="002961C6" w:rsidRPr="002961C6" w:rsidRDefault="002961C6" w:rsidP="003B1186">
      <w:pPr>
        <w:numPr>
          <w:ilvl w:val="1"/>
          <w:numId w:val="4"/>
        </w:numPr>
        <w:rPr>
          <w:i/>
          <w:iCs/>
        </w:rPr>
      </w:pPr>
      <w:r w:rsidRPr="002961C6">
        <w:rPr>
          <w:i/>
          <w:iCs/>
        </w:rPr>
        <w:t xml:space="preserve">Expected competitiveness of the discretionary funding application considering such factors as agency/region past performance, </w:t>
      </w:r>
      <w:r>
        <w:rPr>
          <w:i/>
          <w:iCs/>
        </w:rPr>
        <w:t>alignment</w:t>
      </w:r>
      <w:r w:rsidRPr="002961C6">
        <w:rPr>
          <w:i/>
          <w:iCs/>
        </w:rPr>
        <w:t xml:space="preserve"> of project elements to </w:t>
      </w:r>
      <w:r>
        <w:rPr>
          <w:i/>
          <w:iCs/>
        </w:rPr>
        <w:t xml:space="preserve">the </w:t>
      </w:r>
      <w:r w:rsidRPr="002961C6">
        <w:rPr>
          <w:i/>
          <w:iCs/>
        </w:rPr>
        <w:t xml:space="preserve">funding program prioritization criteria, expected </w:t>
      </w:r>
      <w:r w:rsidR="0037484F">
        <w:rPr>
          <w:i/>
          <w:iCs/>
        </w:rPr>
        <w:t xml:space="preserve">funding </w:t>
      </w:r>
      <w:r w:rsidRPr="002961C6">
        <w:rPr>
          <w:i/>
          <w:iCs/>
        </w:rPr>
        <w:t>demand to available funding, etc.</w:t>
      </w:r>
    </w:p>
    <w:p w14:paraId="213AFA8F" w14:textId="7C906756" w:rsidR="002961C6" w:rsidRPr="00202536" w:rsidRDefault="002961C6" w:rsidP="00202536">
      <w:pPr>
        <w:numPr>
          <w:ilvl w:val="1"/>
          <w:numId w:val="4"/>
        </w:numPr>
        <w:rPr>
          <w:i/>
          <w:iCs/>
        </w:rPr>
      </w:pPr>
      <w:r w:rsidRPr="002961C6">
        <w:rPr>
          <w:i/>
          <w:iCs/>
        </w:rPr>
        <w:t xml:space="preserve">Contingency plan for other </w:t>
      </w:r>
      <w:r w:rsidR="003F2BC4">
        <w:rPr>
          <w:i/>
          <w:iCs/>
        </w:rPr>
        <w:t xml:space="preserve">potential </w:t>
      </w:r>
      <w:r w:rsidRPr="002961C6">
        <w:rPr>
          <w:i/>
          <w:iCs/>
        </w:rPr>
        <w:t>funding sources or description of scope adjustment process to address gap if requested discretionary funding is only partially awarded</w:t>
      </w:r>
    </w:p>
    <w:p w14:paraId="33D02BE0" w14:textId="300EF27E" w:rsidR="002961C6" w:rsidRPr="002961C6" w:rsidRDefault="002961C6" w:rsidP="003B1186">
      <w:pPr>
        <w:numPr>
          <w:ilvl w:val="0"/>
          <w:numId w:val="4"/>
        </w:numPr>
        <w:rPr>
          <w:i/>
          <w:iCs/>
        </w:rPr>
      </w:pPr>
      <w:r>
        <w:rPr>
          <w:i/>
          <w:iCs/>
        </w:rPr>
        <w:t>Other funds to fully fund project costs and meet minimum match requirements of RFFA funds and/or discretionary funding program requirements</w:t>
      </w:r>
    </w:p>
    <w:p w14:paraId="6E8BDCFE" w14:textId="77777777" w:rsidR="002961C6" w:rsidRDefault="002961C6">
      <w:pPr>
        <w:rPr>
          <w:i/>
          <w:iCs/>
        </w:rPr>
      </w:pPr>
    </w:p>
    <w:p w14:paraId="7788B60F" w14:textId="77777777" w:rsidR="00A113A5" w:rsidRDefault="00A113A5"/>
    <w:p w14:paraId="310AFF7E" w14:textId="7C42D1FA" w:rsidR="00F6630D" w:rsidRPr="001C32BF" w:rsidRDefault="001C32BF">
      <w:r>
        <w:rPr>
          <w:b/>
          <w:bCs/>
        </w:rPr>
        <w:t>Requested Bond Proceeds Amount:</w:t>
      </w:r>
    </w:p>
    <w:p w14:paraId="53E2A7C1" w14:textId="27DEC56C" w:rsidR="00A113A5" w:rsidRPr="00193126" w:rsidRDefault="00193126">
      <w:pPr>
        <w:rPr>
          <w:i/>
          <w:iCs/>
        </w:rPr>
      </w:pPr>
      <w:r>
        <w:rPr>
          <w:i/>
          <w:iCs/>
        </w:rPr>
        <w:t>Per the request, please factor the amount requested may require a</w:t>
      </w:r>
      <w:r w:rsidR="00202536">
        <w:rPr>
          <w:i/>
          <w:iCs/>
        </w:rPr>
        <w:t xml:space="preserve"> minimum of</w:t>
      </w:r>
      <w:r>
        <w:rPr>
          <w:i/>
          <w:iCs/>
        </w:rPr>
        <w:t xml:space="preserve"> 10.27%</w:t>
      </w:r>
      <w:r w:rsidR="00202536">
        <w:rPr>
          <w:i/>
          <w:iCs/>
        </w:rPr>
        <w:t xml:space="preserve"> of total funds as</w:t>
      </w:r>
      <w:r>
        <w:rPr>
          <w:i/>
          <w:iCs/>
        </w:rPr>
        <w:t xml:space="preserve"> local match</w:t>
      </w:r>
      <w:r w:rsidR="00202536">
        <w:rPr>
          <w:i/>
          <w:iCs/>
        </w:rPr>
        <w:t>.</w:t>
      </w:r>
    </w:p>
    <w:p w14:paraId="4B90DEBC" w14:textId="080D5FE0" w:rsidR="00193126" w:rsidRDefault="00193126">
      <w:pPr>
        <w:rPr>
          <w:b/>
          <w:bCs/>
        </w:rPr>
      </w:pPr>
    </w:p>
    <w:p w14:paraId="4717E608" w14:textId="77777777" w:rsidR="00CE08EA" w:rsidRDefault="00CE08EA">
      <w:pPr>
        <w:rPr>
          <w:b/>
          <w:bCs/>
        </w:rPr>
      </w:pPr>
    </w:p>
    <w:p w14:paraId="32CE961F" w14:textId="77777777" w:rsidR="00C30B01" w:rsidRDefault="00C30B01">
      <w:pPr>
        <w:rPr>
          <w:b/>
          <w:bCs/>
        </w:rPr>
      </w:pPr>
      <w:r>
        <w:rPr>
          <w:b/>
          <w:bCs/>
        </w:rPr>
        <w:t>Secured or Highly Likely Acquired Matching Funds:</w:t>
      </w:r>
    </w:p>
    <w:p w14:paraId="1389014B" w14:textId="72779B27" w:rsidR="00C30B01" w:rsidRDefault="00C30B01">
      <w:pPr>
        <w:rPr>
          <w:b/>
          <w:bCs/>
        </w:rPr>
      </w:pPr>
      <w:r>
        <w:rPr>
          <w:i/>
          <w:iCs/>
        </w:rPr>
        <w:t xml:space="preserve">Please list the source and actual or estimated amount of match funds for this project </w:t>
      </w:r>
      <w:r w:rsidR="00202536">
        <w:rPr>
          <w:i/>
          <w:iCs/>
        </w:rPr>
        <w:t>and describe the process required to secure these funds</w:t>
      </w:r>
      <w:r>
        <w:rPr>
          <w:i/>
          <w:iCs/>
        </w:rPr>
        <w:t>.</w:t>
      </w:r>
      <w:r>
        <w:rPr>
          <w:b/>
          <w:bCs/>
        </w:rPr>
        <w:t xml:space="preserve"> </w:t>
      </w:r>
    </w:p>
    <w:p w14:paraId="59B359C9" w14:textId="77777777" w:rsidR="00C30B01" w:rsidRDefault="00C30B01">
      <w:pPr>
        <w:rPr>
          <w:b/>
          <w:bCs/>
        </w:rPr>
      </w:pPr>
    </w:p>
    <w:p w14:paraId="15926E4B" w14:textId="77777777" w:rsidR="000D4FA1" w:rsidRDefault="000D4FA1">
      <w:pPr>
        <w:rPr>
          <w:b/>
          <w:bCs/>
        </w:rPr>
      </w:pPr>
    </w:p>
    <w:p w14:paraId="3ABDED7F" w14:textId="77777777" w:rsidR="000D4FA1" w:rsidRDefault="000D4FA1">
      <w:pPr>
        <w:rPr>
          <w:b/>
          <w:bCs/>
        </w:rPr>
      </w:pPr>
    </w:p>
    <w:p w14:paraId="5C09337A" w14:textId="3D537E0F" w:rsidR="00EA73B7" w:rsidRPr="00A113A5" w:rsidRDefault="00EA73B7">
      <w:pPr>
        <w:rPr>
          <w:b/>
          <w:bCs/>
        </w:rPr>
      </w:pPr>
      <w:r w:rsidRPr="00A113A5">
        <w:rPr>
          <w:b/>
          <w:bCs/>
        </w:rPr>
        <w:t>Project Delivery Timeline:</w:t>
      </w:r>
    </w:p>
    <w:p w14:paraId="42058721" w14:textId="2DC7380A" w:rsidR="0092397A" w:rsidRDefault="00CE1E10">
      <w:pPr>
        <w:rPr>
          <w:i/>
          <w:iCs/>
        </w:rPr>
      </w:pPr>
      <w:r>
        <w:rPr>
          <w:i/>
          <w:iCs/>
        </w:rPr>
        <w:t xml:space="preserve">Provide a timeline and funding needed by major project phase (i.e. PE/NEPA, Right-of-way acquisition, Construction) </w:t>
      </w:r>
      <w:r w:rsidR="0092397A">
        <w:rPr>
          <w:i/>
          <w:iCs/>
        </w:rPr>
        <w:t>and the fiscal year that phase and funding would be utilized. (Note: bond proceeds are expected to be available and utilized between 2026 through 20</w:t>
      </w:r>
      <w:r w:rsidR="00B67350">
        <w:rPr>
          <w:i/>
          <w:iCs/>
        </w:rPr>
        <w:t>29</w:t>
      </w:r>
      <w:r w:rsidR="0092397A">
        <w:rPr>
          <w:i/>
          <w:iCs/>
        </w:rPr>
        <w:t>).</w:t>
      </w:r>
      <w:r w:rsidR="0092397A">
        <w:t xml:space="preserve"> </w:t>
      </w:r>
      <w:r w:rsidR="0092397A">
        <w:rPr>
          <w:i/>
          <w:iCs/>
        </w:rPr>
        <w:t>A preferred format for the project delivery timeline is below, but other formats are accepted as long as it demonstrates the necessary information.</w:t>
      </w:r>
    </w:p>
    <w:p w14:paraId="2D6D8087" w14:textId="77777777" w:rsidR="00130550" w:rsidRDefault="00130550">
      <w:pPr>
        <w:rPr>
          <w:i/>
          <w:iCs/>
        </w:rPr>
      </w:pPr>
    </w:p>
    <w:p w14:paraId="61AFF341" w14:textId="77777777" w:rsidR="00130550" w:rsidRDefault="00130550">
      <w:pPr>
        <w:rPr>
          <w:i/>
          <w:iCs/>
        </w:rPr>
      </w:pPr>
    </w:p>
    <w:p w14:paraId="273ACD5F" w14:textId="77777777" w:rsidR="0092397A" w:rsidRDefault="0092397A">
      <w:pPr>
        <w:rPr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9"/>
        <w:gridCol w:w="1911"/>
        <w:gridCol w:w="1822"/>
        <w:gridCol w:w="1755"/>
        <w:gridCol w:w="2053"/>
      </w:tblGrid>
      <w:tr w:rsidR="00B03615" w14:paraId="142B93C4" w14:textId="0B97A039" w:rsidTr="0092397A">
        <w:tc>
          <w:tcPr>
            <w:tcW w:w="1847" w:type="dxa"/>
            <w:vAlign w:val="center"/>
          </w:tcPr>
          <w:p w14:paraId="0FCC3C16" w14:textId="3DB6FCF5" w:rsidR="0092397A" w:rsidRPr="0092397A" w:rsidRDefault="0092397A" w:rsidP="0092397A">
            <w:pPr>
              <w:jc w:val="center"/>
              <w:rPr>
                <w:b/>
                <w:bCs/>
                <w:i/>
                <w:iCs/>
              </w:rPr>
            </w:pPr>
            <w:r w:rsidRPr="0092397A">
              <w:rPr>
                <w:b/>
                <w:bCs/>
                <w:i/>
                <w:iCs/>
              </w:rPr>
              <w:lastRenderedPageBreak/>
              <w:t>Project Phase</w:t>
            </w:r>
          </w:p>
        </w:tc>
        <w:tc>
          <w:tcPr>
            <w:tcW w:w="2030" w:type="dxa"/>
            <w:vAlign w:val="center"/>
          </w:tcPr>
          <w:p w14:paraId="2929D6DC" w14:textId="0CF49DC7" w:rsidR="0092397A" w:rsidRPr="0092397A" w:rsidRDefault="0092397A" w:rsidP="0092397A">
            <w:pPr>
              <w:jc w:val="center"/>
              <w:rPr>
                <w:b/>
                <w:bCs/>
                <w:i/>
                <w:iCs/>
              </w:rPr>
            </w:pPr>
            <w:r w:rsidRPr="0092397A">
              <w:rPr>
                <w:b/>
                <w:bCs/>
                <w:i/>
                <w:iCs/>
              </w:rPr>
              <w:t>Fiscal Year (all applicable from start to completion)</w:t>
            </w:r>
          </w:p>
        </w:tc>
        <w:tc>
          <w:tcPr>
            <w:tcW w:w="1958" w:type="dxa"/>
            <w:vAlign w:val="center"/>
          </w:tcPr>
          <w:p w14:paraId="4524789C" w14:textId="38177757" w:rsidR="0092397A" w:rsidRPr="0092397A" w:rsidRDefault="0092397A" w:rsidP="0092397A">
            <w:pPr>
              <w:jc w:val="center"/>
              <w:rPr>
                <w:b/>
                <w:bCs/>
                <w:i/>
                <w:iCs/>
              </w:rPr>
            </w:pPr>
            <w:r w:rsidRPr="0092397A">
              <w:rPr>
                <w:b/>
                <w:bCs/>
                <w:i/>
                <w:iCs/>
              </w:rPr>
              <w:t>RFFA Bond Funds Requested</w:t>
            </w:r>
          </w:p>
        </w:tc>
        <w:tc>
          <w:tcPr>
            <w:tcW w:w="1925" w:type="dxa"/>
            <w:vAlign w:val="center"/>
          </w:tcPr>
          <w:p w14:paraId="2333C57A" w14:textId="71F6D12F" w:rsidR="0092397A" w:rsidRPr="0092397A" w:rsidRDefault="0092397A" w:rsidP="0092397A">
            <w:pPr>
              <w:jc w:val="center"/>
              <w:rPr>
                <w:b/>
                <w:bCs/>
                <w:i/>
                <w:iCs/>
              </w:rPr>
            </w:pPr>
            <w:r w:rsidRPr="0092397A">
              <w:rPr>
                <w:b/>
                <w:bCs/>
                <w:i/>
                <w:iCs/>
              </w:rPr>
              <w:t>Local Matching</w:t>
            </w:r>
          </w:p>
        </w:tc>
        <w:tc>
          <w:tcPr>
            <w:tcW w:w="1590" w:type="dxa"/>
            <w:vAlign w:val="center"/>
          </w:tcPr>
          <w:p w14:paraId="52EA72CA" w14:textId="447EC224" w:rsidR="0092397A" w:rsidRPr="0092397A" w:rsidRDefault="0092397A" w:rsidP="0092397A">
            <w:pPr>
              <w:jc w:val="center"/>
              <w:rPr>
                <w:b/>
                <w:bCs/>
                <w:i/>
                <w:iCs/>
              </w:rPr>
            </w:pPr>
            <w:r w:rsidRPr="0092397A">
              <w:rPr>
                <w:b/>
                <w:bCs/>
                <w:i/>
                <w:iCs/>
              </w:rPr>
              <w:t>Other/Leveraged Funds</w:t>
            </w:r>
          </w:p>
        </w:tc>
      </w:tr>
      <w:tr w:rsidR="00B03615" w14:paraId="169F85EB" w14:textId="77777777" w:rsidTr="0092397A">
        <w:tc>
          <w:tcPr>
            <w:tcW w:w="1847" w:type="dxa"/>
          </w:tcPr>
          <w:p w14:paraId="730401C1" w14:textId="77777777" w:rsidR="00B03615" w:rsidRDefault="00B03615">
            <w:pPr>
              <w:rPr>
                <w:i/>
                <w:iCs/>
              </w:rPr>
            </w:pPr>
            <w:r>
              <w:rPr>
                <w:i/>
                <w:iCs/>
              </w:rPr>
              <w:t>Project Development/</w:t>
            </w:r>
          </w:p>
          <w:p w14:paraId="0A77FA0E" w14:textId="49C7047D" w:rsidR="00B03615" w:rsidRDefault="00B03615">
            <w:pPr>
              <w:rPr>
                <w:i/>
                <w:iCs/>
              </w:rPr>
            </w:pPr>
            <w:r>
              <w:rPr>
                <w:i/>
                <w:iCs/>
              </w:rPr>
              <w:t>NEPA</w:t>
            </w:r>
          </w:p>
        </w:tc>
        <w:tc>
          <w:tcPr>
            <w:tcW w:w="2030" w:type="dxa"/>
          </w:tcPr>
          <w:p w14:paraId="37C09E1D" w14:textId="77777777" w:rsidR="00B03615" w:rsidRDefault="00B03615">
            <w:pPr>
              <w:rPr>
                <w:i/>
                <w:iCs/>
              </w:rPr>
            </w:pPr>
          </w:p>
        </w:tc>
        <w:tc>
          <w:tcPr>
            <w:tcW w:w="1958" w:type="dxa"/>
          </w:tcPr>
          <w:p w14:paraId="737E8CC2" w14:textId="77777777" w:rsidR="00B03615" w:rsidRDefault="00B03615">
            <w:pPr>
              <w:rPr>
                <w:i/>
                <w:iCs/>
              </w:rPr>
            </w:pPr>
          </w:p>
        </w:tc>
        <w:tc>
          <w:tcPr>
            <w:tcW w:w="1925" w:type="dxa"/>
          </w:tcPr>
          <w:p w14:paraId="58EAE097" w14:textId="77777777" w:rsidR="00B03615" w:rsidRDefault="00B03615">
            <w:pPr>
              <w:rPr>
                <w:i/>
                <w:iCs/>
              </w:rPr>
            </w:pPr>
          </w:p>
        </w:tc>
        <w:tc>
          <w:tcPr>
            <w:tcW w:w="1590" w:type="dxa"/>
          </w:tcPr>
          <w:p w14:paraId="45B6F345" w14:textId="77777777" w:rsidR="00B03615" w:rsidRDefault="00B03615">
            <w:pPr>
              <w:rPr>
                <w:i/>
                <w:iCs/>
              </w:rPr>
            </w:pPr>
          </w:p>
        </w:tc>
      </w:tr>
      <w:tr w:rsidR="00B03615" w14:paraId="50E16C2A" w14:textId="07427F2F" w:rsidTr="0092397A">
        <w:tc>
          <w:tcPr>
            <w:tcW w:w="1847" w:type="dxa"/>
          </w:tcPr>
          <w:p w14:paraId="66D093C0" w14:textId="3F0BF383" w:rsidR="0092397A" w:rsidRDefault="00B03615">
            <w:pPr>
              <w:rPr>
                <w:i/>
                <w:iCs/>
              </w:rPr>
            </w:pPr>
            <w:r>
              <w:rPr>
                <w:i/>
                <w:iCs/>
              </w:rPr>
              <w:t>Preliminary Engineering</w:t>
            </w:r>
          </w:p>
        </w:tc>
        <w:tc>
          <w:tcPr>
            <w:tcW w:w="2030" w:type="dxa"/>
          </w:tcPr>
          <w:p w14:paraId="6AC12CE0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958" w:type="dxa"/>
          </w:tcPr>
          <w:p w14:paraId="0FE37E72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925" w:type="dxa"/>
          </w:tcPr>
          <w:p w14:paraId="25769290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590" w:type="dxa"/>
          </w:tcPr>
          <w:p w14:paraId="1D15F2B6" w14:textId="77777777" w:rsidR="0092397A" w:rsidRDefault="0092397A">
            <w:pPr>
              <w:rPr>
                <w:i/>
                <w:iCs/>
              </w:rPr>
            </w:pPr>
          </w:p>
        </w:tc>
      </w:tr>
      <w:tr w:rsidR="00B03615" w14:paraId="12336DF9" w14:textId="6E0CF247" w:rsidTr="0092397A">
        <w:tc>
          <w:tcPr>
            <w:tcW w:w="1847" w:type="dxa"/>
          </w:tcPr>
          <w:p w14:paraId="72FF5687" w14:textId="5E29C382" w:rsidR="0092397A" w:rsidRDefault="0092397A">
            <w:pPr>
              <w:rPr>
                <w:i/>
                <w:iCs/>
              </w:rPr>
            </w:pPr>
            <w:r>
              <w:rPr>
                <w:i/>
                <w:iCs/>
              </w:rPr>
              <w:t>Right-of-Way Acquisition</w:t>
            </w:r>
          </w:p>
        </w:tc>
        <w:tc>
          <w:tcPr>
            <w:tcW w:w="2030" w:type="dxa"/>
          </w:tcPr>
          <w:p w14:paraId="48A77FFD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958" w:type="dxa"/>
          </w:tcPr>
          <w:p w14:paraId="5CE5EBFE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925" w:type="dxa"/>
          </w:tcPr>
          <w:p w14:paraId="7B9B5C5E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590" w:type="dxa"/>
          </w:tcPr>
          <w:p w14:paraId="01B7768C" w14:textId="77777777" w:rsidR="0092397A" w:rsidRDefault="0092397A">
            <w:pPr>
              <w:rPr>
                <w:i/>
                <w:iCs/>
              </w:rPr>
            </w:pPr>
          </w:p>
        </w:tc>
      </w:tr>
      <w:tr w:rsidR="00B03615" w14:paraId="17EE5B04" w14:textId="764B89EF" w:rsidTr="0092397A">
        <w:tc>
          <w:tcPr>
            <w:tcW w:w="1847" w:type="dxa"/>
          </w:tcPr>
          <w:p w14:paraId="5A0EAB9E" w14:textId="17459E9F" w:rsidR="0092397A" w:rsidRDefault="0092397A">
            <w:pPr>
              <w:rPr>
                <w:i/>
                <w:iCs/>
              </w:rPr>
            </w:pPr>
            <w:r>
              <w:rPr>
                <w:i/>
                <w:iCs/>
              </w:rPr>
              <w:t>Utilities</w:t>
            </w:r>
          </w:p>
        </w:tc>
        <w:tc>
          <w:tcPr>
            <w:tcW w:w="2030" w:type="dxa"/>
          </w:tcPr>
          <w:p w14:paraId="7FDAB525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958" w:type="dxa"/>
          </w:tcPr>
          <w:p w14:paraId="04644A1A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925" w:type="dxa"/>
          </w:tcPr>
          <w:p w14:paraId="167B6C17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590" w:type="dxa"/>
          </w:tcPr>
          <w:p w14:paraId="4AF7950E" w14:textId="77777777" w:rsidR="0092397A" w:rsidRDefault="0092397A">
            <w:pPr>
              <w:rPr>
                <w:i/>
                <w:iCs/>
              </w:rPr>
            </w:pPr>
          </w:p>
        </w:tc>
      </w:tr>
      <w:tr w:rsidR="00B03615" w14:paraId="6C512AB5" w14:textId="171E14FA" w:rsidTr="0092397A">
        <w:tc>
          <w:tcPr>
            <w:tcW w:w="1847" w:type="dxa"/>
          </w:tcPr>
          <w:p w14:paraId="2E2665D2" w14:textId="24DBC9E8" w:rsidR="0092397A" w:rsidRDefault="0092397A">
            <w:pPr>
              <w:rPr>
                <w:i/>
                <w:iCs/>
              </w:rPr>
            </w:pPr>
            <w:r>
              <w:rPr>
                <w:i/>
                <w:iCs/>
              </w:rPr>
              <w:t>Construction</w:t>
            </w:r>
          </w:p>
        </w:tc>
        <w:tc>
          <w:tcPr>
            <w:tcW w:w="2030" w:type="dxa"/>
          </w:tcPr>
          <w:p w14:paraId="121CFA11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958" w:type="dxa"/>
          </w:tcPr>
          <w:p w14:paraId="7CB20A4E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925" w:type="dxa"/>
          </w:tcPr>
          <w:p w14:paraId="55425203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590" w:type="dxa"/>
          </w:tcPr>
          <w:p w14:paraId="78177AF5" w14:textId="77777777" w:rsidR="0092397A" w:rsidRDefault="0092397A">
            <w:pPr>
              <w:rPr>
                <w:i/>
                <w:iCs/>
              </w:rPr>
            </w:pPr>
          </w:p>
        </w:tc>
      </w:tr>
      <w:tr w:rsidR="00B03615" w14:paraId="66CE6342" w14:textId="37D4F56D" w:rsidTr="0092397A">
        <w:tc>
          <w:tcPr>
            <w:tcW w:w="1847" w:type="dxa"/>
          </w:tcPr>
          <w:p w14:paraId="00E057FF" w14:textId="76BD6D7C" w:rsidR="0092397A" w:rsidRDefault="00B03615">
            <w:pPr>
              <w:rPr>
                <w:i/>
                <w:iCs/>
              </w:rPr>
            </w:pPr>
            <w:r>
              <w:rPr>
                <w:i/>
                <w:iCs/>
              </w:rPr>
              <w:t>Other</w:t>
            </w:r>
          </w:p>
        </w:tc>
        <w:tc>
          <w:tcPr>
            <w:tcW w:w="2030" w:type="dxa"/>
          </w:tcPr>
          <w:p w14:paraId="399C7707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958" w:type="dxa"/>
          </w:tcPr>
          <w:p w14:paraId="428F1386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925" w:type="dxa"/>
          </w:tcPr>
          <w:p w14:paraId="05ECC1AB" w14:textId="77777777" w:rsidR="0092397A" w:rsidRDefault="0092397A">
            <w:pPr>
              <w:rPr>
                <w:i/>
                <w:iCs/>
              </w:rPr>
            </w:pPr>
          </w:p>
        </w:tc>
        <w:tc>
          <w:tcPr>
            <w:tcW w:w="1590" w:type="dxa"/>
          </w:tcPr>
          <w:p w14:paraId="7FD82A24" w14:textId="77777777" w:rsidR="0092397A" w:rsidRDefault="0092397A">
            <w:pPr>
              <w:rPr>
                <w:i/>
                <w:iCs/>
              </w:rPr>
            </w:pPr>
          </w:p>
        </w:tc>
      </w:tr>
    </w:tbl>
    <w:p w14:paraId="1F6C2764" w14:textId="77777777" w:rsidR="0092397A" w:rsidRPr="0092397A" w:rsidRDefault="0092397A">
      <w:pPr>
        <w:rPr>
          <w:i/>
          <w:iCs/>
        </w:rPr>
      </w:pPr>
    </w:p>
    <w:p w14:paraId="4130063C" w14:textId="77777777" w:rsidR="002D534E" w:rsidRDefault="002D534E"/>
    <w:p w14:paraId="27C144E7" w14:textId="77777777" w:rsidR="002D534E" w:rsidRDefault="002D534E"/>
    <w:p w14:paraId="553DBC82" w14:textId="6B82585A" w:rsidR="00F6630D" w:rsidRPr="003933A4" w:rsidRDefault="003B5BBC">
      <w:pPr>
        <w:rPr>
          <w:b/>
          <w:bCs/>
        </w:rPr>
      </w:pPr>
      <w:r>
        <w:rPr>
          <w:b/>
          <w:bCs/>
        </w:rPr>
        <w:t>Describe regional partnerships established to implement the project as described in the RTP:</w:t>
      </w:r>
    </w:p>
    <w:p w14:paraId="12618CAC" w14:textId="3A7DEE28" w:rsidR="003B5BBC" w:rsidRPr="003B5BBC" w:rsidRDefault="003933A4">
      <w:pPr>
        <w:rPr>
          <w:i/>
          <w:iCs/>
        </w:rPr>
      </w:pPr>
      <w:r>
        <w:rPr>
          <w:i/>
          <w:iCs/>
        </w:rPr>
        <w:t>Describe any agreements with partner agencies, particularly facility owners or operators (not the nominating agency)</w:t>
      </w:r>
      <w:r w:rsidR="00D26EE3">
        <w:rPr>
          <w:i/>
          <w:iCs/>
        </w:rPr>
        <w:t xml:space="preserve">. Please </w:t>
      </w:r>
      <w:r w:rsidR="00CE1E10">
        <w:rPr>
          <w:i/>
          <w:iCs/>
        </w:rPr>
        <w:t xml:space="preserve">reference </w:t>
      </w:r>
      <w:r w:rsidR="00D26EE3">
        <w:rPr>
          <w:i/>
          <w:iCs/>
        </w:rPr>
        <w:t>any MOUs or IGAs in place.</w:t>
      </w:r>
      <w:r w:rsidR="003B5BBC">
        <w:rPr>
          <w:i/>
          <w:iCs/>
        </w:rPr>
        <w:t xml:space="preserve"> </w:t>
      </w:r>
    </w:p>
    <w:p w14:paraId="14767728" w14:textId="77777777" w:rsidR="003B5BBC" w:rsidRDefault="003B5BBC"/>
    <w:p w14:paraId="038337C5" w14:textId="77777777" w:rsidR="003B1186" w:rsidRDefault="003B1186"/>
    <w:p w14:paraId="2788EE6E" w14:textId="77777777" w:rsidR="003B1186" w:rsidRDefault="003B1186"/>
    <w:p w14:paraId="13538AD2" w14:textId="77777777" w:rsidR="003B1186" w:rsidRDefault="003B1186"/>
    <w:p w14:paraId="3AFD5537" w14:textId="77777777" w:rsidR="003B1186" w:rsidRDefault="003B1186"/>
    <w:p w14:paraId="0689DE42" w14:textId="4DA09878" w:rsidR="003B5BBC" w:rsidRDefault="003B5BBC">
      <w:pPr>
        <w:rPr>
          <w:b/>
          <w:bCs/>
        </w:rPr>
      </w:pPr>
      <w:r>
        <w:rPr>
          <w:b/>
          <w:bCs/>
        </w:rPr>
        <w:t>Describe the community support behind the project:</w:t>
      </w:r>
    </w:p>
    <w:p w14:paraId="68485D5A" w14:textId="7A240E70" w:rsidR="000D2CF5" w:rsidRPr="00D26EE3" w:rsidRDefault="00D26EE3">
      <w:pPr>
        <w:rPr>
          <w:i/>
          <w:iCs/>
        </w:rPr>
      </w:pPr>
      <w:r>
        <w:rPr>
          <w:i/>
          <w:iCs/>
        </w:rPr>
        <w:t>Demonstrate community engagement done to identify and prioritize the project to pursue funding opportunities. Examples can include previous community letters of support for other grant opportunities</w:t>
      </w:r>
      <w:r w:rsidR="00A17A37">
        <w:rPr>
          <w:i/>
          <w:iCs/>
        </w:rPr>
        <w:t xml:space="preserve"> or</w:t>
      </w:r>
      <w:r>
        <w:rPr>
          <w:i/>
          <w:iCs/>
        </w:rPr>
        <w:t xml:space="preserve"> summary of community comments from local planning processes, such as a local transportation system plan (TSP) or facility plan</w:t>
      </w:r>
      <w:r w:rsidR="00A17A37">
        <w:rPr>
          <w:i/>
          <w:iCs/>
        </w:rPr>
        <w:t xml:space="preserve">. </w:t>
      </w:r>
      <w:r>
        <w:rPr>
          <w:i/>
          <w:iCs/>
        </w:rPr>
        <w:t xml:space="preserve">Please attach </w:t>
      </w:r>
      <w:r w:rsidR="00A17A37">
        <w:rPr>
          <w:i/>
          <w:iCs/>
        </w:rPr>
        <w:t>documentation of</w:t>
      </w:r>
      <w:r>
        <w:rPr>
          <w:i/>
          <w:iCs/>
        </w:rPr>
        <w:t xml:space="preserve"> support for the project.</w:t>
      </w:r>
    </w:p>
    <w:p w14:paraId="28C222D3" w14:textId="49677436" w:rsidR="00F6630D" w:rsidRDefault="00F6630D">
      <w:pPr>
        <w:rPr>
          <w:b/>
          <w:bCs/>
        </w:rPr>
      </w:pPr>
    </w:p>
    <w:p w14:paraId="1BEB005A" w14:textId="77777777" w:rsidR="00DF14CF" w:rsidRDefault="00DF14CF"/>
    <w:p w14:paraId="2552D31C" w14:textId="7209514E" w:rsidR="00F6630D" w:rsidRPr="00801736" w:rsidRDefault="00F6630D">
      <w:pPr>
        <w:rPr>
          <w:b/>
          <w:bCs/>
        </w:rPr>
      </w:pPr>
      <w:r w:rsidRPr="00801736">
        <w:rPr>
          <w:b/>
          <w:bCs/>
        </w:rPr>
        <w:t>Expected Project Outcomes for Priority RTP Goals:</w:t>
      </w:r>
    </w:p>
    <w:p w14:paraId="66CAEADC" w14:textId="05AF061D" w:rsidR="004B5788" w:rsidRPr="00FB4E0A" w:rsidRDefault="007A44D9">
      <w:pPr>
        <w:rPr>
          <w:i/>
          <w:iCs/>
        </w:rPr>
      </w:pPr>
      <w:r w:rsidRPr="00801736">
        <w:rPr>
          <w:i/>
          <w:iCs/>
        </w:rPr>
        <w:t xml:space="preserve">Please refer to </w:t>
      </w:r>
      <w:hyperlink r:id="rId11" w:history="1">
        <w:r w:rsidRPr="00801736">
          <w:rPr>
            <w:rStyle w:val="Hyperlink"/>
            <w:i/>
            <w:iCs/>
          </w:rPr>
          <w:t>Chapter 2 of the 2023 RTP</w:t>
        </w:r>
      </w:hyperlink>
      <w:r w:rsidR="00FB4E0A" w:rsidRPr="00801736">
        <w:rPr>
          <w:i/>
          <w:iCs/>
        </w:rPr>
        <w:t xml:space="preserve"> for responding to the next set of questions. Metro bond project staff will look to see how the project addresses the RTP goals and the associated specific objectives.</w:t>
      </w:r>
    </w:p>
    <w:p w14:paraId="07D997BC" w14:textId="77777777" w:rsidR="00CE3098" w:rsidRDefault="00CE3098">
      <w:pPr>
        <w:rPr>
          <w:b/>
          <w:bCs/>
        </w:rPr>
      </w:pPr>
    </w:p>
    <w:p w14:paraId="19D7E047" w14:textId="276925BD" w:rsidR="00EA73B7" w:rsidRPr="00F6630D" w:rsidRDefault="00F6630D">
      <w:pPr>
        <w:rPr>
          <w:b/>
          <w:bCs/>
        </w:rPr>
      </w:pPr>
      <w:r>
        <w:rPr>
          <w:b/>
          <w:bCs/>
        </w:rPr>
        <w:t>Safe System:</w:t>
      </w:r>
    </w:p>
    <w:p w14:paraId="57B553E8" w14:textId="06B1FF0D" w:rsidR="003B1186" w:rsidRPr="009A3827" w:rsidRDefault="00F6630D">
      <w:pPr>
        <w:rPr>
          <w:i/>
          <w:iCs/>
        </w:rPr>
      </w:pPr>
      <w:r>
        <w:rPr>
          <w:i/>
          <w:iCs/>
        </w:rPr>
        <w:t>Applicant to provide description of expected project impacts on provision of a safe transportation system. Bond project staff will summarize and rate impact relative to other nominated projects.</w:t>
      </w:r>
    </w:p>
    <w:p w14:paraId="0B169559" w14:textId="77777777" w:rsidR="003B1186" w:rsidRDefault="003B1186"/>
    <w:p w14:paraId="07D57DCA" w14:textId="77777777" w:rsidR="009A3827" w:rsidRDefault="009A3827"/>
    <w:p w14:paraId="4AE1589A" w14:textId="77777777" w:rsidR="003B1186" w:rsidRDefault="003B1186"/>
    <w:p w14:paraId="623103A4" w14:textId="0018E9B6" w:rsidR="000D7994" w:rsidRPr="000D7994" w:rsidRDefault="000D7994">
      <w:pPr>
        <w:rPr>
          <w:b/>
          <w:bCs/>
        </w:rPr>
      </w:pPr>
      <w:r w:rsidRPr="000D7994">
        <w:rPr>
          <w:b/>
          <w:bCs/>
        </w:rPr>
        <w:t>Equitable Transportation</w:t>
      </w:r>
    </w:p>
    <w:p w14:paraId="14054EB8" w14:textId="321A31E9" w:rsidR="000D7994" w:rsidRPr="00A113A5" w:rsidRDefault="000D7994" w:rsidP="000D7994">
      <w:pPr>
        <w:rPr>
          <w:i/>
          <w:iCs/>
        </w:rPr>
      </w:pPr>
      <w:r>
        <w:rPr>
          <w:i/>
          <w:iCs/>
        </w:rPr>
        <w:t>Applicant to provide description of expected project impacts on provision of an equitable transportation system. Bond project staff will summarize and rate impact relative to other nominated projects.</w:t>
      </w:r>
    </w:p>
    <w:p w14:paraId="332E3B92" w14:textId="77777777" w:rsidR="003B1186" w:rsidRDefault="003B1186"/>
    <w:p w14:paraId="06462A20" w14:textId="77777777" w:rsidR="003B1186" w:rsidRDefault="003B1186"/>
    <w:p w14:paraId="1B67BE3C" w14:textId="77777777" w:rsidR="003B1186" w:rsidRDefault="003B1186"/>
    <w:p w14:paraId="4B6CA381" w14:textId="15CCE6A2" w:rsidR="000D7994" w:rsidRPr="000D7994" w:rsidRDefault="000D7994">
      <w:pPr>
        <w:rPr>
          <w:b/>
          <w:bCs/>
        </w:rPr>
      </w:pPr>
      <w:r w:rsidRPr="000D7994">
        <w:rPr>
          <w:b/>
          <w:bCs/>
        </w:rPr>
        <w:t>Mobility Options</w:t>
      </w:r>
    </w:p>
    <w:p w14:paraId="36672D09" w14:textId="49559526" w:rsidR="000D7994" w:rsidRPr="00A113A5" w:rsidRDefault="000D7994" w:rsidP="000D7994">
      <w:pPr>
        <w:rPr>
          <w:i/>
          <w:iCs/>
        </w:rPr>
      </w:pPr>
      <w:r>
        <w:rPr>
          <w:i/>
          <w:iCs/>
        </w:rPr>
        <w:t>Applicant to provide description of expected project impacts on provision of mobility options. Bond project staff will summarize and rate impact relative to other nominated projects.</w:t>
      </w:r>
    </w:p>
    <w:p w14:paraId="50DA2396" w14:textId="77777777" w:rsidR="003B1186" w:rsidRDefault="003B1186"/>
    <w:p w14:paraId="0617237C" w14:textId="77777777" w:rsidR="003B1186" w:rsidRDefault="003B1186"/>
    <w:p w14:paraId="67943EA1" w14:textId="77777777" w:rsidR="003B1186" w:rsidRDefault="003B1186"/>
    <w:p w14:paraId="1091B7F4" w14:textId="6E1CFBB4" w:rsidR="000D7994" w:rsidRDefault="000D7994">
      <w:r w:rsidRPr="000D7994">
        <w:rPr>
          <w:b/>
          <w:bCs/>
        </w:rPr>
        <w:t>Climate Action &amp; Resilience</w:t>
      </w:r>
    </w:p>
    <w:p w14:paraId="504DE516" w14:textId="0B22FDF7" w:rsidR="000D7994" w:rsidRPr="00A113A5" w:rsidRDefault="000D7994" w:rsidP="000D7994">
      <w:pPr>
        <w:rPr>
          <w:i/>
          <w:iCs/>
        </w:rPr>
      </w:pPr>
      <w:r>
        <w:rPr>
          <w:i/>
          <w:iCs/>
        </w:rPr>
        <w:t>Applicant to provide description of expected project impacts on climate action and resilience. Bond project staff will summarize and rate impact relative to other nominated projects.</w:t>
      </w:r>
    </w:p>
    <w:p w14:paraId="443C4D57" w14:textId="77777777" w:rsidR="003B1186" w:rsidRDefault="003B1186"/>
    <w:p w14:paraId="02F7EB3A" w14:textId="77777777" w:rsidR="003B1186" w:rsidRDefault="003B1186"/>
    <w:p w14:paraId="4B736652" w14:textId="77777777" w:rsidR="003B1186" w:rsidRDefault="003B1186"/>
    <w:p w14:paraId="285DF29E" w14:textId="151AC7EF" w:rsidR="000D7994" w:rsidRPr="000D7994" w:rsidRDefault="000D7994">
      <w:pPr>
        <w:rPr>
          <w:b/>
          <w:bCs/>
        </w:rPr>
      </w:pPr>
      <w:r w:rsidRPr="000D7994">
        <w:rPr>
          <w:b/>
          <w:bCs/>
        </w:rPr>
        <w:t>Thriving Economy</w:t>
      </w:r>
    </w:p>
    <w:p w14:paraId="75F0F6EC" w14:textId="77777777" w:rsidR="00CE08EA" w:rsidRDefault="00012DF4" w:rsidP="003B1186">
      <w:pPr>
        <w:rPr>
          <w:i/>
          <w:iCs/>
        </w:rPr>
      </w:pPr>
      <w:r>
        <w:rPr>
          <w:i/>
          <w:iCs/>
        </w:rPr>
        <w:t>Applicant to provide description of expected project impacts on provision of a thriving economy. Bond project staff will summarize and rate impact relative to other nominated projects.</w:t>
      </w:r>
    </w:p>
    <w:p w14:paraId="10758506" w14:textId="77777777" w:rsidR="00CE3098" w:rsidRDefault="00CE3098" w:rsidP="003B1186">
      <w:pPr>
        <w:rPr>
          <w:b/>
          <w:bCs/>
        </w:rPr>
      </w:pPr>
    </w:p>
    <w:p w14:paraId="42DD86C6" w14:textId="77777777" w:rsidR="00DF14CF" w:rsidRDefault="00DF14CF" w:rsidP="000D4FA1">
      <w:pPr>
        <w:rPr>
          <w:b/>
          <w:bCs/>
        </w:rPr>
      </w:pPr>
    </w:p>
    <w:p w14:paraId="35D0937F" w14:textId="77777777" w:rsidR="009A3827" w:rsidRDefault="009A3827" w:rsidP="000D4FA1">
      <w:pPr>
        <w:rPr>
          <w:b/>
          <w:bCs/>
        </w:rPr>
      </w:pPr>
    </w:p>
    <w:p w14:paraId="50F74A10" w14:textId="3260EE17" w:rsidR="00DF14CF" w:rsidRDefault="00DF14CF" w:rsidP="000D4FA1">
      <w:pPr>
        <w:rPr>
          <w:b/>
          <w:bCs/>
        </w:rPr>
      </w:pPr>
      <w:r>
        <w:rPr>
          <w:b/>
          <w:bCs/>
        </w:rPr>
        <w:t>Required Attachments:</w:t>
      </w:r>
    </w:p>
    <w:p w14:paraId="09B459E0" w14:textId="40A8E9A3" w:rsidR="00DF14CF" w:rsidRDefault="00DF14CF" w:rsidP="00DF14CF">
      <w:pPr>
        <w:pStyle w:val="ListParagraph"/>
        <w:numPr>
          <w:ilvl w:val="0"/>
          <w:numId w:val="7"/>
        </w:numPr>
      </w:pPr>
      <w:r>
        <w:t>Vicinity map showing the location termini and general area of the project</w:t>
      </w:r>
    </w:p>
    <w:p w14:paraId="608377DE" w14:textId="103ECC88" w:rsidR="00DF14CF" w:rsidRDefault="00DF14CF" w:rsidP="00DF14CF">
      <w:pPr>
        <w:pStyle w:val="ListParagraph"/>
        <w:numPr>
          <w:ilvl w:val="0"/>
          <w:numId w:val="7"/>
        </w:numPr>
      </w:pPr>
      <w:r>
        <w:t>Project implementation schedule</w:t>
      </w:r>
      <w:r w:rsidR="00CE3098">
        <w:t xml:space="preserve"> (table, graphic, or worksheet format accepted)</w:t>
      </w:r>
    </w:p>
    <w:p w14:paraId="37EE3460" w14:textId="77777777" w:rsidR="00CE3098" w:rsidRDefault="00CE3098" w:rsidP="00DF14CF">
      <w:pPr>
        <w:rPr>
          <w:b/>
          <w:bCs/>
        </w:rPr>
      </w:pPr>
    </w:p>
    <w:p w14:paraId="2C91204E" w14:textId="787191AB" w:rsidR="00DF14CF" w:rsidRPr="00DF14CF" w:rsidRDefault="00DF14CF" w:rsidP="00DF14CF">
      <w:pPr>
        <w:rPr>
          <w:b/>
          <w:bCs/>
        </w:rPr>
      </w:pPr>
      <w:r w:rsidRPr="00DF14CF">
        <w:rPr>
          <w:b/>
          <w:bCs/>
        </w:rPr>
        <w:t>Additional Attachments:</w:t>
      </w:r>
    </w:p>
    <w:p w14:paraId="110DAE62" w14:textId="77777777" w:rsidR="00DF14CF" w:rsidRDefault="00DF14CF" w:rsidP="00DF14CF">
      <w:pPr>
        <w:pStyle w:val="ListParagraph"/>
        <w:numPr>
          <w:ilvl w:val="0"/>
          <w:numId w:val="7"/>
        </w:numPr>
      </w:pPr>
      <w:r>
        <w:t>Documentation showing the ability to deliver the proposed project, including any agreements by facility owners and/or operators</w:t>
      </w:r>
    </w:p>
    <w:p w14:paraId="2CCA97EC" w14:textId="6C013DF0" w:rsidR="00DF14CF" w:rsidRPr="009A3827" w:rsidRDefault="00DF14CF" w:rsidP="000D4FA1">
      <w:pPr>
        <w:pStyle w:val="ListParagraph"/>
        <w:numPr>
          <w:ilvl w:val="0"/>
          <w:numId w:val="7"/>
        </w:numPr>
      </w:pPr>
      <w:r>
        <w:t xml:space="preserve">Documentation of community support to advance the project </w:t>
      </w:r>
    </w:p>
    <w:p w14:paraId="7A522B34" w14:textId="097D73A8" w:rsidR="007643B5" w:rsidRPr="000D4FA1" w:rsidRDefault="003B1186" w:rsidP="000D4FA1">
      <w:r>
        <w:rPr>
          <w:b/>
          <w:bCs/>
        </w:rPr>
        <w:t xml:space="preserve">Questions? Contact: </w:t>
      </w:r>
      <w:r>
        <w:t>Grace Cho (</w:t>
      </w:r>
      <w:hyperlink r:id="rId12" w:history="1">
        <w:r w:rsidRPr="00392A96">
          <w:rPr>
            <w:rStyle w:val="Hyperlink"/>
          </w:rPr>
          <w:t>grace.cho@oregonmetro.gov</w:t>
        </w:r>
      </w:hyperlink>
      <w:r>
        <w:t>)</w:t>
      </w:r>
    </w:p>
    <w:sectPr w:rsidR="007643B5" w:rsidRPr="000D4FA1" w:rsidSect="006334C2"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DDAE38" w14:textId="77777777" w:rsidR="00F90CBA" w:rsidRDefault="00F90CBA" w:rsidP="00B31E12">
      <w:r>
        <w:separator/>
      </w:r>
    </w:p>
  </w:endnote>
  <w:endnote w:type="continuationSeparator" w:id="0">
    <w:p w14:paraId="3665BF83" w14:textId="77777777" w:rsidR="00F90CBA" w:rsidRDefault="00F90CBA" w:rsidP="00B3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704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0E4775" w14:textId="35EDEF80" w:rsidR="00D12CEB" w:rsidRDefault="00D12C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426A37" w14:textId="77777777" w:rsidR="00B31E12" w:rsidRDefault="00B31E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90F74" w14:textId="77777777" w:rsidR="00F90CBA" w:rsidRDefault="00F90CBA" w:rsidP="00B31E12">
      <w:r>
        <w:separator/>
      </w:r>
    </w:p>
  </w:footnote>
  <w:footnote w:type="continuationSeparator" w:id="0">
    <w:p w14:paraId="6E358CE1" w14:textId="77777777" w:rsidR="00F90CBA" w:rsidRDefault="00F90CBA" w:rsidP="00B31E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7DB1E" w14:textId="07509CEE" w:rsidR="00B31E12" w:rsidRDefault="00B31E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57EC7"/>
    <w:multiLevelType w:val="hybridMultilevel"/>
    <w:tmpl w:val="E60C0CC6"/>
    <w:lvl w:ilvl="0" w:tplc="0409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8" w:hanging="360"/>
      </w:pPr>
      <w:rPr>
        <w:rFonts w:ascii="Wingdings" w:hAnsi="Wingdings" w:hint="default"/>
      </w:rPr>
    </w:lvl>
  </w:abstractNum>
  <w:abstractNum w:abstractNumId="1" w15:restartNumberingAfterBreak="0">
    <w:nsid w:val="16BD0EEB"/>
    <w:multiLevelType w:val="hybridMultilevel"/>
    <w:tmpl w:val="1862B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736B"/>
    <w:multiLevelType w:val="hybridMultilevel"/>
    <w:tmpl w:val="5EC6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05DF7"/>
    <w:multiLevelType w:val="hybridMultilevel"/>
    <w:tmpl w:val="528AD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B1FA8"/>
    <w:multiLevelType w:val="hybridMultilevel"/>
    <w:tmpl w:val="CDE8DC68"/>
    <w:lvl w:ilvl="0" w:tplc="4E964EDC">
      <w:start w:val="2025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F824AA"/>
    <w:multiLevelType w:val="hybridMultilevel"/>
    <w:tmpl w:val="A270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14690C"/>
    <w:multiLevelType w:val="hybridMultilevel"/>
    <w:tmpl w:val="9A7E6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358591">
    <w:abstractNumId w:val="4"/>
  </w:num>
  <w:num w:numId="2" w16cid:durableId="1800568380">
    <w:abstractNumId w:val="3"/>
  </w:num>
  <w:num w:numId="3" w16cid:durableId="860507403">
    <w:abstractNumId w:val="5"/>
  </w:num>
  <w:num w:numId="4" w16cid:durableId="857499184">
    <w:abstractNumId w:val="0"/>
  </w:num>
  <w:num w:numId="5" w16cid:durableId="2029943091">
    <w:abstractNumId w:val="6"/>
  </w:num>
  <w:num w:numId="6" w16cid:durableId="1127506256">
    <w:abstractNumId w:val="1"/>
  </w:num>
  <w:num w:numId="7" w16cid:durableId="1804037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B7"/>
    <w:rsid w:val="00012DF4"/>
    <w:rsid w:val="00031990"/>
    <w:rsid w:val="000C3BC1"/>
    <w:rsid w:val="000D2CF5"/>
    <w:rsid w:val="000D4FA1"/>
    <w:rsid w:val="000D7994"/>
    <w:rsid w:val="000F2897"/>
    <w:rsid w:val="00130550"/>
    <w:rsid w:val="00165061"/>
    <w:rsid w:val="00193126"/>
    <w:rsid w:val="001C32BF"/>
    <w:rsid w:val="00202536"/>
    <w:rsid w:val="002314B2"/>
    <w:rsid w:val="00263336"/>
    <w:rsid w:val="00272AF1"/>
    <w:rsid w:val="002961C6"/>
    <w:rsid w:val="002D534E"/>
    <w:rsid w:val="002E6ACD"/>
    <w:rsid w:val="00334C46"/>
    <w:rsid w:val="00361C42"/>
    <w:rsid w:val="00370F4F"/>
    <w:rsid w:val="0037484F"/>
    <w:rsid w:val="003933A4"/>
    <w:rsid w:val="003B1186"/>
    <w:rsid w:val="003B1EE9"/>
    <w:rsid w:val="003B5BBC"/>
    <w:rsid w:val="003C6EB4"/>
    <w:rsid w:val="003F2BC4"/>
    <w:rsid w:val="00453772"/>
    <w:rsid w:val="00463953"/>
    <w:rsid w:val="00475D84"/>
    <w:rsid w:val="004B5788"/>
    <w:rsid w:val="00533C04"/>
    <w:rsid w:val="00545768"/>
    <w:rsid w:val="00561BA0"/>
    <w:rsid w:val="005D125E"/>
    <w:rsid w:val="005E5F92"/>
    <w:rsid w:val="006334C2"/>
    <w:rsid w:val="00707CA9"/>
    <w:rsid w:val="00715AED"/>
    <w:rsid w:val="007643B5"/>
    <w:rsid w:val="00771344"/>
    <w:rsid w:val="007A44D9"/>
    <w:rsid w:val="007E091F"/>
    <w:rsid w:val="008002C1"/>
    <w:rsid w:val="00801736"/>
    <w:rsid w:val="00816BD2"/>
    <w:rsid w:val="008546C2"/>
    <w:rsid w:val="0088138B"/>
    <w:rsid w:val="0092397A"/>
    <w:rsid w:val="00975287"/>
    <w:rsid w:val="00996696"/>
    <w:rsid w:val="009A3827"/>
    <w:rsid w:val="009D0C2F"/>
    <w:rsid w:val="00A06E93"/>
    <w:rsid w:val="00A113A5"/>
    <w:rsid w:val="00A17A37"/>
    <w:rsid w:val="00A37511"/>
    <w:rsid w:val="00B03615"/>
    <w:rsid w:val="00B255D2"/>
    <w:rsid w:val="00B31E12"/>
    <w:rsid w:val="00B67350"/>
    <w:rsid w:val="00BA3721"/>
    <w:rsid w:val="00C25870"/>
    <w:rsid w:val="00C30B01"/>
    <w:rsid w:val="00C43CA6"/>
    <w:rsid w:val="00C70BD3"/>
    <w:rsid w:val="00CE08EA"/>
    <w:rsid w:val="00CE1E10"/>
    <w:rsid w:val="00CE3098"/>
    <w:rsid w:val="00D12CEB"/>
    <w:rsid w:val="00D26EE3"/>
    <w:rsid w:val="00D44D52"/>
    <w:rsid w:val="00D46D0B"/>
    <w:rsid w:val="00D60717"/>
    <w:rsid w:val="00DF14CF"/>
    <w:rsid w:val="00E339B1"/>
    <w:rsid w:val="00E82DC7"/>
    <w:rsid w:val="00EA73B7"/>
    <w:rsid w:val="00F37353"/>
    <w:rsid w:val="00F6630D"/>
    <w:rsid w:val="00F90CBA"/>
    <w:rsid w:val="00F90F52"/>
    <w:rsid w:val="00FB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44CD96"/>
  <w15:chartTrackingRefBased/>
  <w15:docId w15:val="{BEE77E09-238E-F74C-A812-0E4762A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73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3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73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73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73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73B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73B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73B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73B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3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73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73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73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73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73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73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73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73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73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3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73B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73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73B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73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73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73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73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73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73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D2C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CF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31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1E12"/>
  </w:style>
  <w:style w:type="paragraph" w:styleId="Footer">
    <w:name w:val="footer"/>
    <w:basedOn w:val="Normal"/>
    <w:link w:val="FooterChar"/>
    <w:uiPriority w:val="99"/>
    <w:unhideWhenUsed/>
    <w:rsid w:val="00B31E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1E12"/>
  </w:style>
  <w:style w:type="paragraph" w:styleId="Revision">
    <w:name w:val="Revision"/>
    <w:hidden/>
    <w:uiPriority w:val="99"/>
    <w:semiHidden/>
    <w:rsid w:val="00533C04"/>
  </w:style>
  <w:style w:type="character" w:styleId="CommentReference">
    <w:name w:val="annotation reference"/>
    <w:basedOn w:val="DefaultParagraphFont"/>
    <w:uiPriority w:val="99"/>
    <w:semiHidden/>
    <w:unhideWhenUsed/>
    <w:rsid w:val="00F90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90F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90F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0F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0F5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0D4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ffa@oregonmetro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race.cho@oregonmetro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egonmetro.gov/sites/default/files/2023/12/21/2023-RTP-Ordinance-No-23-1496-adopted-package-exhibit-A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52523-8D26-4A4A-9139-DF77056C0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1367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Leybold</dc:creator>
  <cp:keywords/>
  <dc:description/>
  <cp:lastModifiedBy>Grace Cho</cp:lastModifiedBy>
  <cp:revision>6</cp:revision>
  <cp:lastPrinted>2024-05-27T18:39:00Z</cp:lastPrinted>
  <dcterms:created xsi:type="dcterms:W3CDTF">2024-08-02T00:40:00Z</dcterms:created>
  <dcterms:modified xsi:type="dcterms:W3CDTF">2024-08-02T16:18:00Z</dcterms:modified>
</cp:coreProperties>
</file>